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D3D24" w14:textId="610859A5" w:rsidR="000B607D" w:rsidRPr="006074D5" w:rsidRDefault="006074D5" w:rsidP="00227818">
      <w:pPr>
        <w:rPr>
          <w:rFonts w:ascii="Arial" w:hAnsi="Arial" w:cs="Arial"/>
          <w:b/>
          <w:bCs/>
          <w:sz w:val="28"/>
          <w:szCs w:val="28"/>
        </w:rPr>
      </w:pPr>
      <w:r w:rsidRPr="006074D5">
        <w:rPr>
          <w:rFonts w:ascii="Arial" w:hAnsi="Arial" w:cs="Arial"/>
          <w:b/>
          <w:bCs/>
          <w:sz w:val="28"/>
          <w:szCs w:val="28"/>
        </w:rPr>
        <w:t>Do wszystkich zainteresowanych</w:t>
      </w:r>
    </w:p>
    <w:p w14:paraId="4A02C28A" w14:textId="66EE0C63" w:rsidR="006074D5" w:rsidRDefault="006074D5" w:rsidP="00227818">
      <w:pPr>
        <w:rPr>
          <w:rFonts w:ascii="Arial" w:hAnsi="Arial" w:cs="Arial"/>
          <w:sz w:val="22"/>
          <w:szCs w:val="22"/>
        </w:rPr>
      </w:pPr>
    </w:p>
    <w:p w14:paraId="555E0D27" w14:textId="77777777" w:rsidR="006074D5" w:rsidRPr="00632681" w:rsidRDefault="006074D5" w:rsidP="00227818">
      <w:pPr>
        <w:rPr>
          <w:rFonts w:ascii="Arial" w:hAnsi="Arial" w:cs="Arial"/>
          <w:sz w:val="22"/>
          <w:szCs w:val="22"/>
        </w:rPr>
      </w:pPr>
    </w:p>
    <w:p w14:paraId="5445E55B" w14:textId="77777777" w:rsidR="000B607D" w:rsidRPr="00632681" w:rsidRDefault="000B607D" w:rsidP="00AF69FF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632681">
        <w:rPr>
          <w:rFonts w:ascii="Arial" w:hAnsi="Arial" w:cs="Arial"/>
          <w:b/>
          <w:sz w:val="24"/>
          <w:szCs w:val="24"/>
        </w:rPr>
        <w:t>Wyjaśnienie Specy</w:t>
      </w:r>
      <w:bookmarkStart w:id="0" w:name="_GoBack"/>
      <w:bookmarkEnd w:id="0"/>
      <w:r w:rsidRPr="00632681">
        <w:rPr>
          <w:rFonts w:ascii="Arial" w:hAnsi="Arial" w:cs="Arial"/>
          <w:b/>
          <w:sz w:val="24"/>
          <w:szCs w:val="24"/>
        </w:rPr>
        <w:t>fikacji Istotnych Warunków Zamówienia</w:t>
      </w:r>
    </w:p>
    <w:p w14:paraId="187CA4FC" w14:textId="3EEDD60F" w:rsidR="000B607D" w:rsidRDefault="000B607D" w:rsidP="00AF69FF">
      <w:pPr>
        <w:pStyle w:val="Tekstpodstawowy"/>
        <w:rPr>
          <w:rFonts w:ascii="Arial" w:hAnsi="Arial" w:cs="Arial"/>
          <w:sz w:val="20"/>
          <w:szCs w:val="20"/>
        </w:rPr>
      </w:pPr>
    </w:p>
    <w:p w14:paraId="42D0687D" w14:textId="18F01CC9" w:rsidR="00864E75" w:rsidRPr="00632681" w:rsidRDefault="00864E75" w:rsidP="00864E75">
      <w:pPr>
        <w:autoSpaceDE w:val="0"/>
        <w:autoSpaceDN w:val="0"/>
        <w:adjustRightInd w:val="0"/>
        <w:ind w:left="709" w:right="-145" w:hanging="709"/>
        <w:rPr>
          <w:rFonts w:ascii="Arial" w:hAnsi="Arial" w:cs="Arial"/>
          <w:i/>
          <w:iCs/>
          <w:sz w:val="16"/>
          <w:szCs w:val="16"/>
        </w:rPr>
      </w:pPr>
      <w:r w:rsidRPr="00632681">
        <w:rPr>
          <w:rFonts w:ascii="Arial" w:hAnsi="Arial" w:cs="Arial"/>
          <w:i/>
          <w:iCs/>
          <w:sz w:val="16"/>
          <w:szCs w:val="16"/>
        </w:rPr>
        <w:t>dot.:</w:t>
      </w:r>
      <w:r w:rsidRPr="00632681">
        <w:rPr>
          <w:rFonts w:ascii="Arial" w:hAnsi="Arial" w:cs="Arial"/>
          <w:i/>
          <w:iCs/>
          <w:sz w:val="16"/>
          <w:szCs w:val="16"/>
        </w:rPr>
        <w:tab/>
        <w:t xml:space="preserve">postępowania </w:t>
      </w:r>
      <w:r w:rsidR="00923451">
        <w:rPr>
          <w:rFonts w:ascii="Arial" w:hAnsi="Arial" w:cs="Arial"/>
          <w:i/>
          <w:iCs/>
          <w:sz w:val="16"/>
          <w:szCs w:val="16"/>
        </w:rPr>
        <w:t xml:space="preserve">ogłoszonego w BZP pod nr </w:t>
      </w:r>
      <w:r w:rsidR="00923451" w:rsidRPr="00923451">
        <w:rPr>
          <w:rFonts w:ascii="Arial" w:hAnsi="Arial" w:cs="Arial"/>
          <w:i/>
          <w:iCs/>
          <w:sz w:val="16"/>
          <w:szCs w:val="16"/>
        </w:rPr>
        <w:t xml:space="preserve">586969-N-2019 </w:t>
      </w:r>
      <w:r w:rsidRPr="00632681">
        <w:rPr>
          <w:rFonts w:ascii="Arial" w:hAnsi="Arial" w:cs="Arial"/>
          <w:i/>
          <w:iCs/>
          <w:sz w:val="16"/>
          <w:szCs w:val="16"/>
        </w:rPr>
        <w:t>prowadzonego w trybie przetargu nieograniczonego</w:t>
      </w:r>
      <w:r w:rsidRPr="00923451">
        <w:rPr>
          <w:rFonts w:ascii="Arial" w:hAnsi="Arial" w:cs="Arial"/>
          <w:i/>
          <w:iCs/>
          <w:sz w:val="16"/>
          <w:szCs w:val="16"/>
        </w:rPr>
        <w:t xml:space="preserve"> </w:t>
      </w:r>
      <w:r w:rsidRPr="00632681">
        <w:rPr>
          <w:rFonts w:ascii="Arial" w:hAnsi="Arial" w:cs="Arial"/>
          <w:i/>
          <w:iCs/>
          <w:sz w:val="16"/>
          <w:szCs w:val="16"/>
        </w:rPr>
        <w:t xml:space="preserve">o udzielenie zamówienia publicznego pn. </w:t>
      </w:r>
      <w:r w:rsidRPr="00923451">
        <w:rPr>
          <w:rFonts w:ascii="Arial" w:hAnsi="Arial" w:cs="Arial"/>
          <w:i/>
          <w:iCs/>
          <w:sz w:val="16"/>
          <w:szCs w:val="16"/>
        </w:rPr>
        <w:t>wykonywanie usług pralniczych oraz dzierżawa bielizny i pościeli szpitalnej na potrzeby Zespołu Opieki Zdrowotej w Łeczycy</w:t>
      </w:r>
    </w:p>
    <w:p w14:paraId="60FF019D" w14:textId="77777777" w:rsidR="00923451" w:rsidRDefault="00923451" w:rsidP="00AF69FF">
      <w:pPr>
        <w:pStyle w:val="Tekstpodstawowy"/>
        <w:rPr>
          <w:rFonts w:ascii="Arial" w:hAnsi="Arial" w:cs="Arial"/>
          <w:sz w:val="20"/>
          <w:szCs w:val="20"/>
        </w:rPr>
      </w:pPr>
    </w:p>
    <w:p w14:paraId="6F08E1EE" w14:textId="77777777" w:rsidR="00864E75" w:rsidRPr="00632681" w:rsidRDefault="00864E75" w:rsidP="00AF69FF">
      <w:pPr>
        <w:pStyle w:val="Tekstpodstawowy"/>
        <w:rPr>
          <w:rFonts w:ascii="Arial" w:hAnsi="Arial" w:cs="Arial"/>
          <w:sz w:val="20"/>
          <w:szCs w:val="20"/>
        </w:rPr>
      </w:pPr>
    </w:p>
    <w:p w14:paraId="00D2119F" w14:textId="77777777" w:rsidR="000B607D" w:rsidRPr="00632681" w:rsidRDefault="000B607D" w:rsidP="00AF69FF">
      <w:pPr>
        <w:pStyle w:val="Tekstpodstawowy"/>
        <w:ind w:right="-3" w:firstLine="567"/>
        <w:jc w:val="left"/>
        <w:rPr>
          <w:rFonts w:ascii="Arial" w:hAnsi="Arial" w:cs="Arial"/>
          <w:sz w:val="20"/>
          <w:szCs w:val="20"/>
        </w:rPr>
      </w:pPr>
      <w:r w:rsidRPr="00632681">
        <w:rPr>
          <w:rFonts w:ascii="Arial" w:hAnsi="Arial" w:cs="Arial"/>
          <w:sz w:val="20"/>
          <w:szCs w:val="20"/>
        </w:rPr>
        <w:tab/>
        <w:t>W związku z prośbami o wyjaśnienie treści Specyfikacji Istotnych Warunków Zamówienia w postępowaniu</w:t>
      </w:r>
      <w:r w:rsidRPr="00632681">
        <w:rPr>
          <w:rFonts w:ascii="Arial" w:hAnsi="Arial" w:cs="Arial"/>
          <w:sz w:val="20"/>
          <w:szCs w:val="20"/>
          <w:lang w:val="pl-PL"/>
        </w:rPr>
        <w:t xml:space="preserve"> pn. </w:t>
      </w:r>
      <w:r w:rsidRPr="00A10777">
        <w:rPr>
          <w:rFonts w:ascii="Arial" w:hAnsi="Arial" w:cs="Arial"/>
          <w:noProof/>
          <w:sz w:val="20"/>
          <w:szCs w:val="20"/>
        </w:rPr>
        <w:t>wykonywanie usług pralniczych oraz dzierżawa bielizny i pościeli szpitalnej na potrzeby Zespołu Opieki Zdrowotej w Łeczycy</w:t>
      </w:r>
      <w:r w:rsidRPr="00632681">
        <w:rPr>
          <w:rFonts w:ascii="Arial" w:hAnsi="Arial" w:cs="Arial"/>
          <w:sz w:val="20"/>
          <w:szCs w:val="20"/>
        </w:rPr>
        <w:t>, działając na podstawie art. 38 ust. 1 i 2 ustawy z dnia 29 stycznia 2004r. - Prawo zamówień publicznych (</w:t>
      </w:r>
      <w:r w:rsidRPr="00632681">
        <w:rPr>
          <w:rFonts w:ascii="Arial" w:hAnsi="Arial" w:cs="Arial"/>
          <w:color w:val="000000"/>
          <w:sz w:val="20"/>
          <w:szCs w:val="20"/>
        </w:rPr>
        <w:t>Dz.U. z 201</w:t>
      </w:r>
      <w:r w:rsidRPr="00632681">
        <w:rPr>
          <w:rFonts w:ascii="Arial" w:hAnsi="Arial" w:cs="Arial"/>
          <w:color w:val="000000"/>
          <w:sz w:val="20"/>
          <w:szCs w:val="20"/>
          <w:lang w:val="pl-PL"/>
        </w:rPr>
        <w:t>8</w:t>
      </w:r>
      <w:r w:rsidRPr="00632681">
        <w:rPr>
          <w:rFonts w:ascii="Arial" w:hAnsi="Arial" w:cs="Arial"/>
          <w:color w:val="000000"/>
          <w:sz w:val="20"/>
          <w:szCs w:val="20"/>
        </w:rPr>
        <w:t>r. poz. 1</w:t>
      </w:r>
      <w:r w:rsidRPr="00632681">
        <w:rPr>
          <w:rFonts w:ascii="Arial" w:hAnsi="Arial" w:cs="Arial"/>
          <w:color w:val="000000"/>
          <w:sz w:val="20"/>
          <w:szCs w:val="20"/>
          <w:lang w:val="pl-PL"/>
        </w:rPr>
        <w:t>986</w:t>
      </w:r>
      <w:r w:rsidRPr="00632681">
        <w:rPr>
          <w:rFonts w:ascii="Arial" w:hAnsi="Arial" w:cs="Arial"/>
          <w:color w:val="000000"/>
          <w:sz w:val="20"/>
          <w:szCs w:val="20"/>
        </w:rPr>
        <w:t xml:space="preserve"> </w:t>
      </w:r>
      <w:r w:rsidRPr="00632681">
        <w:rPr>
          <w:rFonts w:ascii="Arial" w:hAnsi="Arial" w:cs="Arial"/>
          <w:color w:val="000000"/>
          <w:sz w:val="20"/>
          <w:szCs w:val="20"/>
          <w:lang w:val="pl-PL"/>
        </w:rPr>
        <w:t xml:space="preserve">z </w:t>
      </w:r>
      <w:proofErr w:type="spellStart"/>
      <w:r w:rsidRPr="00632681">
        <w:rPr>
          <w:rFonts w:ascii="Arial" w:hAnsi="Arial" w:cs="Arial"/>
          <w:color w:val="000000"/>
          <w:sz w:val="20"/>
          <w:szCs w:val="20"/>
          <w:lang w:val="pl-PL"/>
        </w:rPr>
        <w:t>późn</w:t>
      </w:r>
      <w:proofErr w:type="spellEnd"/>
      <w:r w:rsidRPr="00632681">
        <w:rPr>
          <w:rFonts w:ascii="Arial" w:hAnsi="Arial" w:cs="Arial"/>
          <w:color w:val="000000"/>
          <w:sz w:val="20"/>
          <w:szCs w:val="20"/>
          <w:lang w:val="pl-PL"/>
        </w:rPr>
        <w:t>. zm.)</w:t>
      </w:r>
      <w:r w:rsidRPr="00632681">
        <w:rPr>
          <w:rFonts w:ascii="Arial" w:hAnsi="Arial" w:cs="Arial"/>
          <w:sz w:val="20"/>
          <w:szCs w:val="20"/>
        </w:rPr>
        <w:t xml:space="preserve"> wyjaśniam, co następuje:</w:t>
      </w:r>
    </w:p>
    <w:p w14:paraId="15FAAB79" w14:textId="77777777" w:rsidR="000B607D" w:rsidRPr="00632681" w:rsidRDefault="000B607D" w:rsidP="00AF69FF">
      <w:pPr>
        <w:pStyle w:val="Tekstpodstawowy"/>
        <w:ind w:right="-3"/>
        <w:jc w:val="left"/>
        <w:rPr>
          <w:rFonts w:ascii="Arial" w:hAnsi="Arial" w:cs="Arial"/>
          <w:sz w:val="20"/>
          <w:szCs w:val="20"/>
        </w:rPr>
      </w:pPr>
    </w:p>
    <w:p w14:paraId="4C9108F7" w14:textId="77777777" w:rsidR="000B607D" w:rsidRPr="00632681" w:rsidRDefault="000B607D" w:rsidP="00AF69FF">
      <w:pPr>
        <w:autoSpaceDE w:val="0"/>
        <w:autoSpaceDN w:val="0"/>
        <w:adjustRightInd w:val="0"/>
        <w:ind w:left="284" w:hanging="284"/>
        <w:rPr>
          <w:rFonts w:ascii="Arial" w:eastAsia="SimSun" w:hAnsi="Arial" w:cs="Arial"/>
          <w:b/>
          <w:sz w:val="20"/>
          <w:szCs w:val="20"/>
        </w:rPr>
      </w:pPr>
      <w:r w:rsidRPr="00632681">
        <w:rPr>
          <w:rFonts w:ascii="Arial" w:hAnsi="Arial" w:cs="Arial"/>
          <w:b/>
          <w:sz w:val="20"/>
          <w:szCs w:val="20"/>
        </w:rPr>
        <w:t>Pytanie 1:</w:t>
      </w:r>
      <w:r w:rsidRPr="00632681">
        <w:rPr>
          <w:rFonts w:ascii="Arial" w:hAnsi="Arial" w:cs="Arial"/>
          <w:b/>
          <w:sz w:val="20"/>
          <w:szCs w:val="20"/>
        </w:rPr>
        <w:tab/>
      </w:r>
      <w:r w:rsidRPr="00632681">
        <w:rPr>
          <w:rFonts w:ascii="Arial" w:eastAsia="SimSun" w:hAnsi="Arial" w:cs="Arial"/>
          <w:b/>
          <w:sz w:val="20"/>
          <w:szCs w:val="20"/>
        </w:rPr>
        <w:t>Dot. SIWZ</w:t>
      </w:r>
    </w:p>
    <w:p w14:paraId="7311C00F" w14:textId="77777777" w:rsidR="000B607D" w:rsidRPr="004950B9" w:rsidRDefault="000B607D" w:rsidP="00AF69FF">
      <w:pPr>
        <w:pStyle w:val="Nagwek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  <w:r w:rsidRPr="004950B9">
        <w:rPr>
          <w:rFonts w:ascii="Arial" w:hAnsi="Arial" w:cs="Arial"/>
          <w:bCs/>
          <w:iCs/>
          <w:sz w:val="20"/>
          <w:szCs w:val="20"/>
        </w:rPr>
        <w:t xml:space="preserve">Czy Zamawiający dopuści pościel będą przedmiotem dzierżawy o nieco innym składzie niż opisany w SIWZ, a mianowicie 48% bawełny, 52% poliestru, o gramaturze 150 g/m2? </w:t>
      </w:r>
    </w:p>
    <w:p w14:paraId="0B01FD2F" w14:textId="77777777" w:rsidR="000B607D" w:rsidRPr="00632681" w:rsidRDefault="000B607D" w:rsidP="00AF69FF">
      <w:pPr>
        <w:autoSpaceDE w:val="0"/>
        <w:autoSpaceDN w:val="0"/>
        <w:adjustRightInd w:val="0"/>
        <w:spacing w:before="120"/>
        <w:ind w:left="284" w:hanging="284"/>
        <w:rPr>
          <w:rStyle w:val="FontStyle25"/>
          <w:rFonts w:ascii="Arial" w:hAnsi="Arial" w:cs="Arial"/>
          <w:sz w:val="20"/>
          <w:szCs w:val="20"/>
        </w:rPr>
      </w:pPr>
      <w:r w:rsidRPr="00632681">
        <w:rPr>
          <w:rFonts w:ascii="Arial" w:hAnsi="Arial" w:cs="Arial"/>
          <w:b/>
          <w:sz w:val="20"/>
          <w:szCs w:val="20"/>
        </w:rPr>
        <w:t>Odpowiedź:</w:t>
      </w:r>
      <w:r w:rsidRPr="00632681">
        <w:rPr>
          <w:rFonts w:ascii="Arial" w:hAnsi="Arial" w:cs="Arial"/>
          <w:b/>
          <w:sz w:val="20"/>
          <w:szCs w:val="20"/>
        </w:rPr>
        <w:tab/>
      </w:r>
      <w:r w:rsidRPr="00632681">
        <w:rPr>
          <w:rFonts w:ascii="Arial" w:eastAsia="SimSun" w:hAnsi="Arial" w:cs="Arial"/>
          <w:sz w:val="20"/>
          <w:szCs w:val="20"/>
        </w:rPr>
        <w:t>Tak. Zamawiający przyjmie również taką ofertę.</w:t>
      </w:r>
    </w:p>
    <w:p w14:paraId="665A9FC1" w14:textId="77777777" w:rsidR="000B607D" w:rsidRPr="00632681" w:rsidRDefault="000B607D" w:rsidP="00AF69FF">
      <w:pPr>
        <w:pStyle w:val="Tekstpodstawowy"/>
        <w:ind w:left="284" w:hanging="284"/>
        <w:jc w:val="left"/>
        <w:rPr>
          <w:rStyle w:val="FontStyle25"/>
          <w:rFonts w:ascii="Arial" w:hAnsi="Arial" w:cs="Arial"/>
          <w:sz w:val="20"/>
          <w:szCs w:val="20"/>
          <w:lang w:val="pl-PL"/>
        </w:rPr>
      </w:pPr>
    </w:p>
    <w:p w14:paraId="3DAFAB58" w14:textId="77777777" w:rsidR="000B607D" w:rsidRPr="00632681" w:rsidRDefault="000B607D" w:rsidP="00AF69FF">
      <w:pPr>
        <w:autoSpaceDE w:val="0"/>
        <w:autoSpaceDN w:val="0"/>
        <w:adjustRightInd w:val="0"/>
        <w:ind w:left="284" w:right="-145" w:hanging="284"/>
        <w:rPr>
          <w:rFonts w:ascii="Arial" w:eastAsia="SimSun" w:hAnsi="Arial" w:cs="Arial"/>
          <w:b/>
          <w:sz w:val="20"/>
          <w:szCs w:val="20"/>
        </w:rPr>
      </w:pPr>
      <w:r w:rsidRPr="00632681">
        <w:rPr>
          <w:rFonts w:ascii="Arial" w:hAnsi="Arial" w:cs="Arial"/>
          <w:b/>
          <w:sz w:val="20"/>
          <w:szCs w:val="20"/>
        </w:rPr>
        <w:t>Pytanie 2:</w:t>
      </w:r>
      <w:r w:rsidRPr="00632681">
        <w:rPr>
          <w:rFonts w:ascii="Arial" w:hAnsi="Arial" w:cs="Arial"/>
          <w:b/>
          <w:sz w:val="20"/>
          <w:szCs w:val="20"/>
        </w:rPr>
        <w:tab/>
      </w:r>
      <w:r w:rsidRPr="00632681">
        <w:rPr>
          <w:rFonts w:ascii="Arial" w:eastAsia="SimSun" w:hAnsi="Arial" w:cs="Arial"/>
          <w:b/>
          <w:sz w:val="20"/>
          <w:szCs w:val="20"/>
        </w:rPr>
        <w:t>Dot. SIWZ</w:t>
      </w:r>
    </w:p>
    <w:p w14:paraId="174D2EF4" w14:textId="77777777" w:rsidR="000B607D" w:rsidRPr="004950B9" w:rsidRDefault="000B607D" w:rsidP="00AF69FF">
      <w:pPr>
        <w:tabs>
          <w:tab w:val="left" w:pos="1620"/>
          <w:tab w:val="left" w:pos="3060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4950B9">
        <w:rPr>
          <w:rFonts w:ascii="Arial" w:hAnsi="Arial" w:cs="Arial"/>
          <w:iCs/>
          <w:sz w:val="20"/>
          <w:szCs w:val="20"/>
        </w:rPr>
        <w:t xml:space="preserve">Czy Zamawiający, dbając o jakość przedmiotu dzierżawy, wymaga aby pościel była zgodna z normą CEN/TS 14237, co będzie potwierdzone załączonymi do oferty lub na wezwanie raportami z badań tkanin oraz Certyfikatem zgodności dla wyrobu gotowego? </w:t>
      </w:r>
    </w:p>
    <w:p w14:paraId="070F1445" w14:textId="77777777" w:rsidR="000B607D" w:rsidRPr="00632681" w:rsidRDefault="000B607D" w:rsidP="00AF69FF">
      <w:pPr>
        <w:autoSpaceDE w:val="0"/>
        <w:autoSpaceDN w:val="0"/>
        <w:adjustRightInd w:val="0"/>
        <w:spacing w:before="120"/>
        <w:ind w:left="284" w:hanging="284"/>
        <w:rPr>
          <w:rStyle w:val="FontStyle25"/>
          <w:rFonts w:ascii="Arial" w:hAnsi="Arial" w:cs="Arial"/>
          <w:sz w:val="20"/>
          <w:szCs w:val="20"/>
        </w:rPr>
      </w:pPr>
      <w:r w:rsidRPr="00632681">
        <w:rPr>
          <w:rFonts w:ascii="Arial" w:hAnsi="Arial" w:cs="Arial"/>
          <w:b/>
          <w:sz w:val="20"/>
          <w:szCs w:val="20"/>
        </w:rPr>
        <w:t>Odpowiedź:</w:t>
      </w:r>
      <w:r w:rsidRPr="00632681">
        <w:rPr>
          <w:rFonts w:ascii="Arial" w:hAnsi="Arial" w:cs="Arial"/>
          <w:b/>
          <w:sz w:val="20"/>
          <w:szCs w:val="20"/>
        </w:rPr>
        <w:tab/>
      </w:r>
      <w:r w:rsidRPr="00632681">
        <w:rPr>
          <w:rFonts w:ascii="Arial" w:eastAsia="SimSun" w:hAnsi="Arial" w:cs="Arial"/>
          <w:sz w:val="20"/>
          <w:szCs w:val="20"/>
        </w:rPr>
        <w:t>Zamawiający nie wymaga takiej zgodności, ale przyjmie również taką ofertę.</w:t>
      </w:r>
    </w:p>
    <w:p w14:paraId="6889556F" w14:textId="77777777" w:rsidR="000B607D" w:rsidRPr="00632681" w:rsidRDefault="000B607D" w:rsidP="00AF69FF">
      <w:pPr>
        <w:pStyle w:val="Tekstpodstawowy"/>
        <w:ind w:left="284" w:hanging="284"/>
        <w:jc w:val="left"/>
        <w:rPr>
          <w:rFonts w:ascii="Arial" w:hAnsi="Arial" w:cs="Arial"/>
          <w:sz w:val="20"/>
          <w:szCs w:val="20"/>
          <w:lang w:val="pl-PL"/>
        </w:rPr>
      </w:pPr>
    </w:p>
    <w:p w14:paraId="779F7044" w14:textId="77777777" w:rsidR="000B607D" w:rsidRPr="00632681" w:rsidRDefault="000B607D" w:rsidP="00AF69FF">
      <w:pPr>
        <w:autoSpaceDE w:val="0"/>
        <w:autoSpaceDN w:val="0"/>
        <w:adjustRightInd w:val="0"/>
        <w:ind w:left="284" w:right="-145" w:hanging="284"/>
        <w:rPr>
          <w:rFonts w:ascii="Arial" w:eastAsia="SimSun" w:hAnsi="Arial" w:cs="Arial"/>
          <w:b/>
          <w:sz w:val="20"/>
          <w:szCs w:val="20"/>
        </w:rPr>
      </w:pPr>
      <w:r w:rsidRPr="00632681">
        <w:rPr>
          <w:rFonts w:ascii="Arial" w:hAnsi="Arial" w:cs="Arial"/>
          <w:b/>
          <w:sz w:val="20"/>
          <w:szCs w:val="20"/>
        </w:rPr>
        <w:t>Pytanie 3:</w:t>
      </w:r>
      <w:r w:rsidRPr="00632681">
        <w:rPr>
          <w:rFonts w:ascii="Arial" w:hAnsi="Arial" w:cs="Arial"/>
          <w:b/>
          <w:sz w:val="20"/>
          <w:szCs w:val="20"/>
        </w:rPr>
        <w:tab/>
      </w:r>
      <w:r w:rsidRPr="00632681">
        <w:rPr>
          <w:rFonts w:ascii="Arial" w:eastAsia="SimSun" w:hAnsi="Arial" w:cs="Arial"/>
          <w:b/>
          <w:sz w:val="20"/>
          <w:szCs w:val="20"/>
        </w:rPr>
        <w:t>Dot. SIWZ</w:t>
      </w:r>
    </w:p>
    <w:p w14:paraId="3AA2E4F4" w14:textId="77777777" w:rsidR="000B607D" w:rsidRPr="004950B9" w:rsidRDefault="000B607D" w:rsidP="00AF69FF">
      <w:pPr>
        <w:pStyle w:val="Nagwek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  <w:r w:rsidRPr="004950B9">
        <w:rPr>
          <w:rFonts w:ascii="Arial" w:hAnsi="Arial" w:cs="Arial"/>
          <w:bCs/>
          <w:iCs/>
          <w:sz w:val="20"/>
          <w:szCs w:val="20"/>
        </w:rPr>
        <w:t>Czy Zamawiający dopuści asortyment o wymiarach jak poniżej:</w:t>
      </w:r>
    </w:p>
    <w:p w14:paraId="16362F0C" w14:textId="77777777" w:rsidR="000B607D" w:rsidRPr="004950B9" w:rsidRDefault="000B607D" w:rsidP="00AF69FF">
      <w:pPr>
        <w:pStyle w:val="Nagwek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  <w:r w:rsidRPr="004950B9">
        <w:rPr>
          <w:rFonts w:ascii="Arial" w:hAnsi="Arial" w:cs="Arial"/>
          <w:bCs/>
          <w:iCs/>
          <w:sz w:val="20"/>
          <w:szCs w:val="20"/>
        </w:rPr>
        <w:t>- prześcieradła w rozmiarze 160x250 cm,</w:t>
      </w:r>
    </w:p>
    <w:p w14:paraId="37B7A0FF" w14:textId="77777777" w:rsidR="000B607D" w:rsidRPr="004950B9" w:rsidRDefault="000B607D" w:rsidP="00AF69FF">
      <w:pPr>
        <w:pStyle w:val="Nagwek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  <w:r w:rsidRPr="004950B9">
        <w:rPr>
          <w:rFonts w:ascii="Arial" w:hAnsi="Arial" w:cs="Arial"/>
          <w:bCs/>
          <w:iCs/>
          <w:sz w:val="20"/>
          <w:szCs w:val="20"/>
        </w:rPr>
        <w:t>- serweta operacyjna 150x220 cm,</w:t>
      </w:r>
    </w:p>
    <w:p w14:paraId="1AA834F9" w14:textId="77777777" w:rsidR="000B607D" w:rsidRPr="004950B9" w:rsidRDefault="000B607D" w:rsidP="00AF69FF">
      <w:pPr>
        <w:pStyle w:val="Nagwek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  <w:r w:rsidRPr="004950B9">
        <w:rPr>
          <w:rFonts w:ascii="Arial" w:hAnsi="Arial" w:cs="Arial"/>
          <w:bCs/>
          <w:iCs/>
          <w:sz w:val="20"/>
          <w:szCs w:val="20"/>
        </w:rPr>
        <w:t>- serweta operacyjna 110x150 cm?</w:t>
      </w:r>
    </w:p>
    <w:p w14:paraId="4205023C" w14:textId="77777777" w:rsidR="000B607D" w:rsidRPr="00632681" w:rsidRDefault="000B607D" w:rsidP="00AF69FF">
      <w:pPr>
        <w:autoSpaceDE w:val="0"/>
        <w:autoSpaceDN w:val="0"/>
        <w:adjustRightInd w:val="0"/>
        <w:spacing w:before="120"/>
        <w:ind w:left="284" w:hanging="284"/>
        <w:rPr>
          <w:rStyle w:val="FontStyle25"/>
          <w:rFonts w:ascii="Arial" w:hAnsi="Arial" w:cs="Arial"/>
          <w:sz w:val="20"/>
          <w:szCs w:val="20"/>
        </w:rPr>
      </w:pPr>
      <w:r w:rsidRPr="00632681">
        <w:rPr>
          <w:rFonts w:ascii="Arial" w:hAnsi="Arial" w:cs="Arial"/>
          <w:b/>
          <w:sz w:val="20"/>
          <w:szCs w:val="20"/>
        </w:rPr>
        <w:t>Odpowiedź:</w:t>
      </w:r>
      <w:r w:rsidRPr="00632681">
        <w:rPr>
          <w:rFonts w:ascii="Arial" w:hAnsi="Arial" w:cs="Arial"/>
          <w:b/>
          <w:sz w:val="20"/>
          <w:szCs w:val="20"/>
        </w:rPr>
        <w:tab/>
      </w:r>
      <w:r w:rsidRPr="00632681">
        <w:rPr>
          <w:rFonts w:ascii="Arial" w:eastAsia="SimSun" w:hAnsi="Arial" w:cs="Arial"/>
          <w:sz w:val="20"/>
          <w:szCs w:val="20"/>
        </w:rPr>
        <w:t>Tak. Zamawiający przyjmie również taką ofertę.</w:t>
      </w:r>
    </w:p>
    <w:p w14:paraId="5533801A" w14:textId="77777777" w:rsidR="000B607D" w:rsidRPr="00632681" w:rsidRDefault="000B607D" w:rsidP="00AF69FF">
      <w:pPr>
        <w:pStyle w:val="Tekstpodstawowy"/>
        <w:ind w:left="284" w:hanging="284"/>
        <w:jc w:val="left"/>
        <w:rPr>
          <w:rStyle w:val="FontStyle25"/>
          <w:rFonts w:ascii="Arial" w:hAnsi="Arial" w:cs="Arial"/>
          <w:sz w:val="20"/>
          <w:szCs w:val="20"/>
          <w:lang w:val="pl-PL"/>
        </w:rPr>
      </w:pPr>
    </w:p>
    <w:p w14:paraId="33C64A26" w14:textId="77777777" w:rsidR="000B607D" w:rsidRPr="00632681" w:rsidRDefault="000B607D" w:rsidP="00AF69FF">
      <w:pPr>
        <w:autoSpaceDE w:val="0"/>
        <w:autoSpaceDN w:val="0"/>
        <w:adjustRightInd w:val="0"/>
        <w:ind w:left="284" w:right="-145" w:hanging="284"/>
        <w:rPr>
          <w:rFonts w:ascii="Arial" w:eastAsia="SimSun" w:hAnsi="Arial" w:cs="Arial"/>
          <w:b/>
          <w:sz w:val="20"/>
          <w:szCs w:val="20"/>
        </w:rPr>
      </w:pPr>
      <w:r w:rsidRPr="00632681">
        <w:rPr>
          <w:rFonts w:ascii="Arial" w:hAnsi="Arial" w:cs="Arial"/>
          <w:b/>
          <w:sz w:val="20"/>
          <w:szCs w:val="20"/>
        </w:rPr>
        <w:t>Pytanie 4:</w:t>
      </w:r>
      <w:r w:rsidRPr="00632681">
        <w:rPr>
          <w:rFonts w:ascii="Arial" w:hAnsi="Arial" w:cs="Arial"/>
          <w:b/>
          <w:sz w:val="20"/>
          <w:szCs w:val="20"/>
        </w:rPr>
        <w:tab/>
      </w:r>
      <w:r w:rsidRPr="00632681">
        <w:rPr>
          <w:rFonts w:ascii="Arial" w:eastAsia="SimSun" w:hAnsi="Arial" w:cs="Arial"/>
          <w:b/>
          <w:sz w:val="20"/>
          <w:szCs w:val="20"/>
        </w:rPr>
        <w:t>Dot. SIWZ</w:t>
      </w:r>
    </w:p>
    <w:p w14:paraId="59177270" w14:textId="77777777" w:rsidR="000B607D" w:rsidRPr="004950B9" w:rsidRDefault="000B607D" w:rsidP="00AF69FF">
      <w:pPr>
        <w:pStyle w:val="Nagwek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  <w:r w:rsidRPr="004950B9">
        <w:rPr>
          <w:rFonts w:ascii="Arial" w:hAnsi="Arial" w:cs="Arial"/>
          <w:bCs/>
          <w:iCs/>
          <w:sz w:val="20"/>
          <w:szCs w:val="20"/>
        </w:rPr>
        <w:t>Czy Zamawiający dopuści bieliznę operacyjną, tj. serwety operacyjne wykonane z tkaniny nieprzemakalnej o zawartości bawełny 70%, poliestru 29%, nitki węglowej 1%, o gramaturze 160 g/m2?</w:t>
      </w:r>
    </w:p>
    <w:p w14:paraId="738E1C55" w14:textId="77777777" w:rsidR="000B607D" w:rsidRPr="004950B9" w:rsidRDefault="000B607D" w:rsidP="00AF69FF">
      <w:pPr>
        <w:pStyle w:val="Nagwek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  <w:r w:rsidRPr="004950B9">
        <w:rPr>
          <w:rFonts w:ascii="Arial" w:hAnsi="Arial" w:cs="Arial"/>
          <w:bCs/>
          <w:iCs/>
          <w:sz w:val="20"/>
          <w:szCs w:val="20"/>
        </w:rPr>
        <w:t>Proponowana tkanina jest praktycznie identyczna jak opisana w SIWZ.</w:t>
      </w:r>
    </w:p>
    <w:p w14:paraId="2DE1ED6E" w14:textId="77777777" w:rsidR="000B607D" w:rsidRPr="00632681" w:rsidRDefault="000B607D" w:rsidP="00AF69FF">
      <w:pPr>
        <w:autoSpaceDE w:val="0"/>
        <w:autoSpaceDN w:val="0"/>
        <w:adjustRightInd w:val="0"/>
        <w:spacing w:before="120"/>
        <w:ind w:left="284" w:hanging="284"/>
        <w:rPr>
          <w:rStyle w:val="FontStyle25"/>
          <w:rFonts w:ascii="Arial" w:hAnsi="Arial" w:cs="Arial"/>
          <w:sz w:val="20"/>
          <w:szCs w:val="20"/>
        </w:rPr>
      </w:pPr>
      <w:r w:rsidRPr="00632681">
        <w:rPr>
          <w:rFonts w:ascii="Arial" w:hAnsi="Arial" w:cs="Arial"/>
          <w:b/>
          <w:sz w:val="20"/>
          <w:szCs w:val="20"/>
        </w:rPr>
        <w:t>Odpowiedź:</w:t>
      </w:r>
      <w:r w:rsidRPr="00632681">
        <w:rPr>
          <w:rFonts w:ascii="Arial" w:hAnsi="Arial" w:cs="Arial"/>
          <w:b/>
          <w:sz w:val="20"/>
          <w:szCs w:val="20"/>
        </w:rPr>
        <w:tab/>
      </w:r>
      <w:r w:rsidRPr="00632681">
        <w:rPr>
          <w:rFonts w:ascii="Arial" w:eastAsia="SimSun" w:hAnsi="Arial" w:cs="Arial"/>
          <w:sz w:val="20"/>
          <w:szCs w:val="20"/>
        </w:rPr>
        <w:t>Tak. Zamawiający przyjmie również taką ofertę.</w:t>
      </w:r>
    </w:p>
    <w:p w14:paraId="4F5E54E0" w14:textId="77777777" w:rsidR="000B607D" w:rsidRPr="00632681" w:rsidRDefault="000B607D" w:rsidP="00AF69FF">
      <w:pPr>
        <w:pStyle w:val="Tekstpodstawowy"/>
        <w:ind w:left="284" w:hanging="284"/>
        <w:jc w:val="left"/>
        <w:rPr>
          <w:rFonts w:ascii="Arial" w:hAnsi="Arial" w:cs="Arial"/>
          <w:sz w:val="20"/>
          <w:szCs w:val="20"/>
          <w:lang w:val="pl-PL"/>
        </w:rPr>
      </w:pPr>
    </w:p>
    <w:p w14:paraId="70EAECE3" w14:textId="77777777" w:rsidR="000B607D" w:rsidRPr="00632681" w:rsidRDefault="000B607D" w:rsidP="00AF69FF">
      <w:pPr>
        <w:autoSpaceDE w:val="0"/>
        <w:autoSpaceDN w:val="0"/>
        <w:adjustRightInd w:val="0"/>
        <w:ind w:left="284" w:right="-145" w:hanging="284"/>
        <w:rPr>
          <w:rFonts w:ascii="Arial" w:hAnsi="Arial" w:cs="Arial"/>
          <w:b/>
          <w:sz w:val="20"/>
          <w:szCs w:val="20"/>
        </w:rPr>
      </w:pPr>
      <w:r w:rsidRPr="00632681">
        <w:rPr>
          <w:rFonts w:ascii="Arial" w:hAnsi="Arial" w:cs="Arial"/>
          <w:b/>
          <w:sz w:val="20"/>
          <w:szCs w:val="20"/>
        </w:rPr>
        <w:t>Pytanie 5:</w:t>
      </w:r>
      <w:r w:rsidRPr="00632681">
        <w:rPr>
          <w:rFonts w:ascii="Arial" w:hAnsi="Arial" w:cs="Arial"/>
          <w:b/>
          <w:sz w:val="20"/>
          <w:szCs w:val="20"/>
        </w:rPr>
        <w:tab/>
      </w:r>
      <w:r w:rsidRPr="00632681">
        <w:rPr>
          <w:rFonts w:ascii="Arial" w:eastAsia="SimSun" w:hAnsi="Arial" w:cs="Arial"/>
          <w:b/>
          <w:sz w:val="20"/>
          <w:szCs w:val="20"/>
        </w:rPr>
        <w:t>Dot. SIWZ</w:t>
      </w:r>
    </w:p>
    <w:p w14:paraId="7F8EC6A8" w14:textId="77777777" w:rsidR="000B607D" w:rsidRPr="004950B9" w:rsidRDefault="000B607D" w:rsidP="00AF69FF">
      <w:pPr>
        <w:pStyle w:val="Nagwek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  <w:r w:rsidRPr="004950B9">
        <w:rPr>
          <w:rFonts w:ascii="Arial" w:hAnsi="Arial" w:cs="Arial"/>
          <w:bCs/>
          <w:iCs/>
          <w:sz w:val="20"/>
          <w:szCs w:val="20"/>
        </w:rPr>
        <w:t>Czy w związku z powyższym Zamawiający wymaga dzierżawionych serwet operacyjnych wykonanych z tkaniny nieprzemakalnej, zgodnych w pełni z normą PN-EN 13795?</w:t>
      </w:r>
    </w:p>
    <w:p w14:paraId="23682786" w14:textId="77777777" w:rsidR="000B607D" w:rsidRPr="00632681" w:rsidRDefault="000B607D" w:rsidP="00AF69FF">
      <w:pPr>
        <w:autoSpaceDE w:val="0"/>
        <w:autoSpaceDN w:val="0"/>
        <w:adjustRightInd w:val="0"/>
        <w:spacing w:before="120"/>
        <w:ind w:left="284" w:hanging="284"/>
        <w:rPr>
          <w:rStyle w:val="FontStyle25"/>
          <w:rFonts w:ascii="Arial" w:hAnsi="Arial" w:cs="Arial"/>
          <w:sz w:val="20"/>
          <w:szCs w:val="20"/>
        </w:rPr>
      </w:pPr>
      <w:r w:rsidRPr="00632681">
        <w:rPr>
          <w:rFonts w:ascii="Arial" w:hAnsi="Arial" w:cs="Arial"/>
          <w:b/>
          <w:sz w:val="20"/>
          <w:szCs w:val="20"/>
        </w:rPr>
        <w:t>Odpowiedź:</w:t>
      </w:r>
      <w:r w:rsidRPr="00632681">
        <w:rPr>
          <w:rFonts w:ascii="Arial" w:hAnsi="Arial" w:cs="Arial"/>
          <w:b/>
          <w:sz w:val="20"/>
          <w:szCs w:val="20"/>
        </w:rPr>
        <w:tab/>
      </w:r>
      <w:r w:rsidRPr="00632681">
        <w:rPr>
          <w:rFonts w:ascii="Arial" w:eastAsia="SimSun" w:hAnsi="Arial" w:cs="Arial"/>
          <w:sz w:val="20"/>
          <w:szCs w:val="20"/>
        </w:rPr>
        <w:t xml:space="preserve">Nie. Zamawiający nie </w:t>
      </w:r>
      <w:r w:rsidRPr="00632681">
        <w:rPr>
          <w:rFonts w:ascii="Arial" w:hAnsi="Arial" w:cs="Arial"/>
          <w:sz w:val="20"/>
          <w:szCs w:val="20"/>
        </w:rPr>
        <w:t>wymaga dzierżawionych serwet operacyjnych wykonanych z tkaniny nieprzemakalnej</w:t>
      </w:r>
    </w:p>
    <w:p w14:paraId="6DC10955" w14:textId="77777777" w:rsidR="000B607D" w:rsidRPr="00632681" w:rsidRDefault="000B607D" w:rsidP="00AF69FF">
      <w:pPr>
        <w:pStyle w:val="Tekstpodstawowy"/>
        <w:ind w:left="284" w:hanging="284"/>
        <w:jc w:val="left"/>
        <w:rPr>
          <w:rStyle w:val="FontStyle25"/>
          <w:rFonts w:ascii="Arial" w:hAnsi="Arial" w:cs="Arial"/>
          <w:sz w:val="20"/>
          <w:szCs w:val="20"/>
          <w:lang w:val="pl-PL"/>
        </w:rPr>
      </w:pPr>
    </w:p>
    <w:p w14:paraId="218FF0ED" w14:textId="77777777" w:rsidR="000B607D" w:rsidRPr="00632681" w:rsidRDefault="000B607D" w:rsidP="00AF69FF">
      <w:pPr>
        <w:rPr>
          <w:rFonts w:ascii="Arial" w:hAnsi="Arial" w:cs="Arial"/>
          <w:color w:val="4D4D4D"/>
          <w:sz w:val="20"/>
          <w:szCs w:val="20"/>
        </w:rPr>
      </w:pPr>
      <w:r w:rsidRPr="00632681">
        <w:rPr>
          <w:rFonts w:ascii="Arial" w:hAnsi="Arial" w:cs="Arial"/>
          <w:b/>
          <w:sz w:val="20"/>
          <w:szCs w:val="20"/>
        </w:rPr>
        <w:t>Pytanie 6:</w:t>
      </w:r>
      <w:r w:rsidRPr="00632681">
        <w:rPr>
          <w:rFonts w:ascii="Arial" w:hAnsi="Arial" w:cs="Arial"/>
          <w:b/>
          <w:sz w:val="20"/>
          <w:szCs w:val="20"/>
        </w:rPr>
        <w:tab/>
      </w:r>
      <w:r w:rsidRPr="00632681">
        <w:rPr>
          <w:rFonts w:ascii="Arial" w:eastAsia="SimSun" w:hAnsi="Arial" w:cs="Arial"/>
          <w:b/>
          <w:sz w:val="20"/>
          <w:szCs w:val="20"/>
        </w:rPr>
        <w:t>Dot. SIWZ</w:t>
      </w:r>
    </w:p>
    <w:p w14:paraId="2A1A6F11" w14:textId="77777777" w:rsidR="000B607D" w:rsidRPr="004950B9" w:rsidRDefault="000B607D" w:rsidP="00AF69FF">
      <w:pPr>
        <w:ind w:left="284"/>
        <w:jc w:val="both"/>
        <w:rPr>
          <w:rFonts w:ascii="Arial" w:hAnsi="Arial" w:cs="Arial"/>
          <w:bCs/>
          <w:iCs/>
          <w:sz w:val="20"/>
          <w:szCs w:val="20"/>
        </w:rPr>
      </w:pPr>
      <w:r w:rsidRPr="004950B9">
        <w:rPr>
          <w:rFonts w:ascii="Arial" w:hAnsi="Arial" w:cs="Arial"/>
          <w:bCs/>
          <w:iCs/>
          <w:sz w:val="20"/>
          <w:szCs w:val="20"/>
        </w:rPr>
        <w:t>Czy Zamawiający dopuści dzierżawione fartuchy operacyjne o konstrukcji jak poniżej:</w:t>
      </w:r>
    </w:p>
    <w:p w14:paraId="5323B724" w14:textId="77777777" w:rsidR="000B607D" w:rsidRPr="004950B9" w:rsidRDefault="000B607D" w:rsidP="00AF69FF">
      <w:pPr>
        <w:ind w:left="284"/>
        <w:jc w:val="both"/>
        <w:rPr>
          <w:rFonts w:ascii="Arial" w:hAnsi="Arial" w:cs="Arial"/>
          <w:bCs/>
          <w:iCs/>
          <w:sz w:val="20"/>
          <w:szCs w:val="20"/>
        </w:rPr>
      </w:pPr>
      <w:r w:rsidRPr="004950B9">
        <w:rPr>
          <w:rFonts w:ascii="Arial" w:hAnsi="Arial" w:cs="Arial"/>
          <w:bCs/>
          <w:iCs/>
          <w:sz w:val="20"/>
          <w:szCs w:val="20"/>
        </w:rPr>
        <w:t xml:space="preserve">- pole krytyczne z tkaniny poliestrowej 99% z dodatkiem włókna węglowego o odporności na przenikanie cieczy na poziomie powyżej </w:t>
      </w:r>
      <w:smartTag w:uri="urn:schemas-microsoft-com:office:smarttags" w:element="metricconverter">
        <w:smartTagPr>
          <w:attr w:name="ProductID" w:val="90 cm"/>
        </w:smartTagPr>
        <w:r w:rsidRPr="004950B9">
          <w:rPr>
            <w:rFonts w:ascii="Arial" w:hAnsi="Arial" w:cs="Arial"/>
            <w:bCs/>
            <w:iCs/>
            <w:sz w:val="20"/>
            <w:szCs w:val="20"/>
          </w:rPr>
          <w:t>90 cm</w:t>
        </w:r>
      </w:smartTag>
      <w:r w:rsidRPr="004950B9">
        <w:rPr>
          <w:rFonts w:ascii="Arial" w:hAnsi="Arial" w:cs="Arial"/>
          <w:bCs/>
          <w:iCs/>
          <w:sz w:val="20"/>
          <w:szCs w:val="20"/>
        </w:rPr>
        <w:t xml:space="preserve"> H2O o gramaturze 120 g/m2, pylenie 3,39 Log10, bez potwierdzonej </w:t>
      </w:r>
      <w:proofErr w:type="spellStart"/>
      <w:r w:rsidRPr="004950B9">
        <w:rPr>
          <w:rFonts w:ascii="Arial" w:hAnsi="Arial" w:cs="Arial"/>
          <w:bCs/>
          <w:iCs/>
          <w:sz w:val="20"/>
          <w:szCs w:val="20"/>
        </w:rPr>
        <w:t>paroprzepuszczalności</w:t>
      </w:r>
      <w:proofErr w:type="spellEnd"/>
      <w:r w:rsidRPr="004950B9">
        <w:rPr>
          <w:rFonts w:ascii="Arial" w:hAnsi="Arial" w:cs="Arial"/>
          <w:bCs/>
          <w:iCs/>
          <w:sz w:val="20"/>
          <w:szCs w:val="20"/>
        </w:rPr>
        <w:t>,</w:t>
      </w:r>
    </w:p>
    <w:p w14:paraId="1C35C35C" w14:textId="77777777" w:rsidR="000B607D" w:rsidRPr="004950B9" w:rsidRDefault="000B607D" w:rsidP="00AF69FF">
      <w:pPr>
        <w:ind w:left="284"/>
        <w:jc w:val="both"/>
        <w:rPr>
          <w:rFonts w:ascii="Arial" w:hAnsi="Arial" w:cs="Arial"/>
          <w:bCs/>
          <w:iCs/>
          <w:sz w:val="20"/>
          <w:szCs w:val="20"/>
        </w:rPr>
      </w:pPr>
      <w:r w:rsidRPr="004950B9">
        <w:rPr>
          <w:rFonts w:ascii="Arial" w:hAnsi="Arial" w:cs="Arial"/>
          <w:bCs/>
          <w:iCs/>
          <w:sz w:val="20"/>
          <w:szCs w:val="20"/>
        </w:rPr>
        <w:t xml:space="preserve">- pole niekrytyczne z nieprzemakalnej tkaniny bawełniano – poliestrowej o zawartości bawełny 60%, poliestru 40% o odporności na przenikanie cieczy powyżej 30 cm H2O, o gramaturze  125 g/m2, pylenie 3,82 Log10, o wysokiej lecz nie potwierdzonej </w:t>
      </w:r>
      <w:proofErr w:type="spellStart"/>
      <w:r w:rsidRPr="004950B9">
        <w:rPr>
          <w:rFonts w:ascii="Arial" w:hAnsi="Arial" w:cs="Arial"/>
          <w:bCs/>
          <w:iCs/>
          <w:sz w:val="20"/>
          <w:szCs w:val="20"/>
        </w:rPr>
        <w:t>paroprzepuszczalności</w:t>
      </w:r>
      <w:proofErr w:type="spellEnd"/>
      <w:r w:rsidRPr="004950B9">
        <w:rPr>
          <w:rFonts w:ascii="Arial" w:hAnsi="Arial" w:cs="Arial"/>
          <w:bCs/>
          <w:iCs/>
          <w:sz w:val="20"/>
          <w:szCs w:val="20"/>
        </w:rPr>
        <w:t>?</w:t>
      </w:r>
    </w:p>
    <w:p w14:paraId="55946DBF" w14:textId="77777777" w:rsidR="000B607D" w:rsidRPr="004950B9" w:rsidRDefault="000B607D" w:rsidP="00AF69FF">
      <w:pPr>
        <w:ind w:left="284"/>
        <w:jc w:val="both"/>
        <w:rPr>
          <w:rFonts w:ascii="Arial" w:hAnsi="Arial" w:cs="Arial"/>
          <w:bCs/>
          <w:iCs/>
          <w:sz w:val="20"/>
          <w:szCs w:val="20"/>
        </w:rPr>
      </w:pPr>
      <w:r w:rsidRPr="004950B9">
        <w:rPr>
          <w:rFonts w:ascii="Arial" w:hAnsi="Arial" w:cs="Arial"/>
          <w:bCs/>
          <w:iCs/>
          <w:sz w:val="20"/>
          <w:szCs w:val="20"/>
        </w:rPr>
        <w:t xml:space="preserve">Oferowane fartuchy zapewniają bardzo duże bezpieczeństwo oraz dzięki tkaninie bawełniano-poliestrowej w strefie niekrytycznej dużo większy komfort pracy od fartuchów wykonanych w całości z tkanin poliestrowych. Fartuchy są </w:t>
      </w:r>
      <w:proofErr w:type="spellStart"/>
      <w:r w:rsidRPr="004950B9">
        <w:rPr>
          <w:rFonts w:ascii="Arial" w:hAnsi="Arial" w:cs="Arial"/>
          <w:bCs/>
          <w:iCs/>
          <w:sz w:val="20"/>
          <w:szCs w:val="20"/>
        </w:rPr>
        <w:t>pełnobarierowe</w:t>
      </w:r>
      <w:proofErr w:type="spellEnd"/>
      <w:r w:rsidRPr="004950B9">
        <w:rPr>
          <w:rFonts w:ascii="Arial" w:hAnsi="Arial" w:cs="Arial"/>
          <w:bCs/>
          <w:iCs/>
          <w:sz w:val="20"/>
          <w:szCs w:val="20"/>
        </w:rPr>
        <w:t xml:space="preserve"> i w pełni zgodne z normą PN-EN 13795. Tkanina poliestrowa zastosowana w polu krytycznym jest nieprzemakalna o poziomie odporności na przenikacie cieczy powyżej 90cm H2O , nie ma więc potrzeby by stosować podwójną jej warstwę.</w:t>
      </w:r>
    </w:p>
    <w:p w14:paraId="3A43239C" w14:textId="77777777" w:rsidR="000B607D" w:rsidRPr="00632681" w:rsidRDefault="000B607D" w:rsidP="00AF69FF">
      <w:pPr>
        <w:autoSpaceDE w:val="0"/>
        <w:autoSpaceDN w:val="0"/>
        <w:adjustRightInd w:val="0"/>
        <w:spacing w:before="120"/>
        <w:ind w:left="284" w:hanging="284"/>
        <w:rPr>
          <w:rStyle w:val="FontStyle25"/>
          <w:rFonts w:ascii="Arial" w:hAnsi="Arial" w:cs="Arial"/>
          <w:sz w:val="20"/>
          <w:szCs w:val="20"/>
        </w:rPr>
      </w:pPr>
      <w:r w:rsidRPr="00632681">
        <w:rPr>
          <w:rFonts w:ascii="Arial" w:hAnsi="Arial" w:cs="Arial"/>
          <w:b/>
          <w:sz w:val="20"/>
          <w:szCs w:val="20"/>
        </w:rPr>
        <w:lastRenderedPageBreak/>
        <w:t>Odpowiedź:</w:t>
      </w:r>
      <w:r w:rsidRPr="00632681">
        <w:rPr>
          <w:rFonts w:ascii="Arial" w:hAnsi="Arial" w:cs="Arial"/>
          <w:b/>
          <w:sz w:val="20"/>
          <w:szCs w:val="20"/>
        </w:rPr>
        <w:tab/>
      </w:r>
      <w:r w:rsidRPr="00632681">
        <w:rPr>
          <w:rFonts w:ascii="Arial" w:eastAsia="SimSun" w:hAnsi="Arial" w:cs="Arial"/>
          <w:sz w:val="20"/>
          <w:szCs w:val="20"/>
        </w:rPr>
        <w:t>Tak. Zamawiający przyjmie również taką ofertę.</w:t>
      </w:r>
    </w:p>
    <w:p w14:paraId="3CB9EEBD" w14:textId="77777777" w:rsidR="000B607D" w:rsidRPr="00632681" w:rsidRDefault="000B607D" w:rsidP="00AF69FF">
      <w:pPr>
        <w:pStyle w:val="Tekstpodstawowy"/>
        <w:ind w:left="284" w:hanging="284"/>
        <w:jc w:val="left"/>
        <w:rPr>
          <w:rFonts w:ascii="Arial" w:hAnsi="Arial" w:cs="Arial"/>
          <w:sz w:val="20"/>
          <w:szCs w:val="20"/>
          <w:lang w:val="pl-PL"/>
        </w:rPr>
      </w:pPr>
    </w:p>
    <w:p w14:paraId="4408A50C" w14:textId="77777777" w:rsidR="000B607D" w:rsidRPr="00632681" w:rsidRDefault="000B607D" w:rsidP="00AF69FF">
      <w:pPr>
        <w:autoSpaceDE w:val="0"/>
        <w:autoSpaceDN w:val="0"/>
        <w:adjustRightInd w:val="0"/>
        <w:ind w:left="284" w:right="-145" w:hanging="284"/>
        <w:rPr>
          <w:rFonts w:ascii="Arial" w:eastAsia="SimSun" w:hAnsi="Arial" w:cs="Arial"/>
          <w:b/>
          <w:sz w:val="20"/>
          <w:szCs w:val="20"/>
        </w:rPr>
      </w:pPr>
      <w:r w:rsidRPr="00632681">
        <w:rPr>
          <w:rFonts w:ascii="Arial" w:hAnsi="Arial" w:cs="Arial"/>
          <w:b/>
          <w:sz w:val="20"/>
          <w:szCs w:val="20"/>
        </w:rPr>
        <w:t>Pytanie 7:</w:t>
      </w:r>
      <w:r w:rsidRPr="00632681">
        <w:rPr>
          <w:rFonts w:ascii="Arial" w:hAnsi="Arial" w:cs="Arial"/>
          <w:b/>
          <w:sz w:val="20"/>
          <w:szCs w:val="20"/>
        </w:rPr>
        <w:tab/>
      </w:r>
      <w:r w:rsidRPr="00632681">
        <w:rPr>
          <w:rFonts w:ascii="Arial" w:eastAsia="SimSun" w:hAnsi="Arial" w:cs="Arial"/>
          <w:b/>
          <w:sz w:val="20"/>
          <w:szCs w:val="20"/>
        </w:rPr>
        <w:t>Dot. SIWZ</w:t>
      </w:r>
    </w:p>
    <w:p w14:paraId="1AB095C7" w14:textId="77777777" w:rsidR="000B607D" w:rsidRPr="004950B9" w:rsidRDefault="000B607D" w:rsidP="00AF69FF">
      <w:pPr>
        <w:ind w:left="284"/>
        <w:jc w:val="both"/>
        <w:rPr>
          <w:rFonts w:ascii="Arial" w:hAnsi="Arial" w:cs="Arial"/>
          <w:bCs/>
          <w:iCs/>
          <w:sz w:val="20"/>
          <w:szCs w:val="20"/>
        </w:rPr>
      </w:pPr>
      <w:r w:rsidRPr="004950B9">
        <w:rPr>
          <w:rFonts w:ascii="Arial" w:hAnsi="Arial" w:cs="Arial"/>
          <w:bCs/>
          <w:iCs/>
          <w:sz w:val="20"/>
          <w:szCs w:val="20"/>
        </w:rPr>
        <w:t>Czy Zamawiający dopuści dzierżawione fartuchy operacyjne bez wszytej tasiemki do założenia na palec?</w:t>
      </w:r>
    </w:p>
    <w:p w14:paraId="036EB3A9" w14:textId="77777777" w:rsidR="000B607D" w:rsidRPr="00632681" w:rsidRDefault="000B607D" w:rsidP="00AF69FF">
      <w:pPr>
        <w:autoSpaceDE w:val="0"/>
        <w:autoSpaceDN w:val="0"/>
        <w:adjustRightInd w:val="0"/>
        <w:spacing w:before="120"/>
        <w:ind w:left="284" w:hanging="284"/>
        <w:rPr>
          <w:rStyle w:val="FontStyle25"/>
          <w:rFonts w:ascii="Arial" w:hAnsi="Arial" w:cs="Arial"/>
          <w:sz w:val="20"/>
          <w:szCs w:val="20"/>
        </w:rPr>
      </w:pPr>
      <w:r w:rsidRPr="00632681">
        <w:rPr>
          <w:rFonts w:ascii="Arial" w:hAnsi="Arial" w:cs="Arial"/>
          <w:b/>
          <w:sz w:val="20"/>
          <w:szCs w:val="20"/>
        </w:rPr>
        <w:t>Odpowiedź:</w:t>
      </w:r>
      <w:r w:rsidRPr="00632681">
        <w:rPr>
          <w:rFonts w:ascii="Arial" w:hAnsi="Arial" w:cs="Arial"/>
          <w:b/>
          <w:sz w:val="20"/>
          <w:szCs w:val="20"/>
        </w:rPr>
        <w:tab/>
      </w:r>
      <w:r w:rsidRPr="00632681">
        <w:rPr>
          <w:rFonts w:ascii="Arial" w:eastAsia="SimSun" w:hAnsi="Arial" w:cs="Arial"/>
          <w:sz w:val="20"/>
          <w:szCs w:val="20"/>
        </w:rPr>
        <w:t>Tak. Zamawiający przyjmie również taką ofertę.</w:t>
      </w:r>
    </w:p>
    <w:p w14:paraId="48EF0EFE" w14:textId="77777777" w:rsidR="000B607D" w:rsidRPr="00632681" w:rsidRDefault="000B607D" w:rsidP="00AF69FF">
      <w:pPr>
        <w:pStyle w:val="Tekstpodstawowy"/>
        <w:ind w:left="284" w:hanging="284"/>
        <w:jc w:val="left"/>
        <w:rPr>
          <w:rStyle w:val="FontStyle25"/>
          <w:rFonts w:ascii="Arial" w:hAnsi="Arial" w:cs="Arial"/>
          <w:sz w:val="20"/>
          <w:szCs w:val="20"/>
          <w:lang w:val="pl-PL"/>
        </w:rPr>
      </w:pPr>
    </w:p>
    <w:p w14:paraId="161F13BF" w14:textId="77777777" w:rsidR="000B607D" w:rsidRPr="00632681" w:rsidRDefault="000B607D" w:rsidP="00AF69FF">
      <w:pPr>
        <w:autoSpaceDE w:val="0"/>
        <w:autoSpaceDN w:val="0"/>
        <w:adjustRightInd w:val="0"/>
        <w:ind w:left="284" w:right="-145" w:hanging="284"/>
        <w:rPr>
          <w:rFonts w:ascii="Arial" w:eastAsia="SimSun" w:hAnsi="Arial" w:cs="Arial"/>
          <w:b/>
          <w:sz w:val="20"/>
          <w:szCs w:val="20"/>
        </w:rPr>
      </w:pPr>
      <w:r w:rsidRPr="00632681">
        <w:rPr>
          <w:rFonts w:ascii="Arial" w:hAnsi="Arial" w:cs="Arial"/>
          <w:b/>
          <w:sz w:val="20"/>
          <w:szCs w:val="20"/>
        </w:rPr>
        <w:t>Pytanie 8:</w:t>
      </w:r>
      <w:r w:rsidRPr="00632681">
        <w:rPr>
          <w:rFonts w:ascii="Arial" w:hAnsi="Arial" w:cs="Arial"/>
          <w:b/>
          <w:sz w:val="20"/>
          <w:szCs w:val="20"/>
        </w:rPr>
        <w:tab/>
      </w:r>
      <w:r w:rsidRPr="00632681">
        <w:rPr>
          <w:rFonts w:ascii="Arial" w:eastAsia="SimSun" w:hAnsi="Arial" w:cs="Arial"/>
          <w:b/>
          <w:sz w:val="20"/>
          <w:szCs w:val="20"/>
        </w:rPr>
        <w:t>Dot. SIWZ</w:t>
      </w:r>
    </w:p>
    <w:p w14:paraId="41454853" w14:textId="77777777" w:rsidR="000B607D" w:rsidRPr="004950B9" w:rsidRDefault="000B607D" w:rsidP="00AF69FF">
      <w:pPr>
        <w:pStyle w:val="Nagwek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  <w:r w:rsidRPr="004950B9">
        <w:rPr>
          <w:rFonts w:ascii="Arial" w:hAnsi="Arial" w:cs="Arial"/>
          <w:bCs/>
          <w:iCs/>
          <w:sz w:val="20"/>
          <w:szCs w:val="20"/>
        </w:rPr>
        <w:t xml:space="preserve">Czy Zamawiający dopuści odzież operacyjną będącą przedmiotem dzierżawy z tkaniny o gramaturze 125 - 128 g/m2 o składzie 48% bawełna, 52% poliester, bez włókna węglowego? </w:t>
      </w:r>
    </w:p>
    <w:p w14:paraId="19F46C00" w14:textId="77777777" w:rsidR="000B607D" w:rsidRPr="00632681" w:rsidRDefault="000B607D" w:rsidP="00AF69FF">
      <w:pPr>
        <w:autoSpaceDE w:val="0"/>
        <w:autoSpaceDN w:val="0"/>
        <w:adjustRightInd w:val="0"/>
        <w:spacing w:before="120"/>
        <w:ind w:left="284" w:hanging="284"/>
        <w:rPr>
          <w:rStyle w:val="FontStyle25"/>
          <w:rFonts w:ascii="Arial" w:hAnsi="Arial" w:cs="Arial"/>
          <w:sz w:val="20"/>
          <w:szCs w:val="20"/>
        </w:rPr>
      </w:pPr>
      <w:r w:rsidRPr="00632681">
        <w:rPr>
          <w:rFonts w:ascii="Arial" w:hAnsi="Arial" w:cs="Arial"/>
          <w:b/>
          <w:sz w:val="20"/>
          <w:szCs w:val="20"/>
        </w:rPr>
        <w:t>Odpowiedź:</w:t>
      </w:r>
      <w:r w:rsidRPr="00632681">
        <w:rPr>
          <w:rFonts w:ascii="Arial" w:hAnsi="Arial" w:cs="Arial"/>
          <w:b/>
          <w:sz w:val="20"/>
          <w:szCs w:val="20"/>
        </w:rPr>
        <w:tab/>
      </w:r>
      <w:r w:rsidRPr="00632681">
        <w:rPr>
          <w:rFonts w:ascii="Arial" w:eastAsia="SimSun" w:hAnsi="Arial" w:cs="Arial"/>
          <w:sz w:val="20"/>
          <w:szCs w:val="20"/>
        </w:rPr>
        <w:t>Tak. Zamawiający przyjmie również taką ofertę.</w:t>
      </w:r>
    </w:p>
    <w:p w14:paraId="50DFF94A" w14:textId="77777777" w:rsidR="000B607D" w:rsidRPr="00632681" w:rsidRDefault="000B607D" w:rsidP="00AF69FF">
      <w:pPr>
        <w:pStyle w:val="Tekstpodstawowy"/>
        <w:ind w:left="284" w:hanging="284"/>
        <w:jc w:val="left"/>
        <w:rPr>
          <w:rFonts w:ascii="Arial" w:hAnsi="Arial" w:cs="Arial"/>
          <w:sz w:val="20"/>
          <w:szCs w:val="20"/>
          <w:lang w:val="pl-PL"/>
        </w:rPr>
      </w:pPr>
    </w:p>
    <w:p w14:paraId="3B6B7C0D" w14:textId="77777777" w:rsidR="000B607D" w:rsidRPr="00632681" w:rsidRDefault="000B607D" w:rsidP="00AF69FF">
      <w:pPr>
        <w:autoSpaceDE w:val="0"/>
        <w:autoSpaceDN w:val="0"/>
        <w:adjustRightInd w:val="0"/>
        <w:ind w:left="284" w:right="-145" w:hanging="284"/>
        <w:rPr>
          <w:rFonts w:ascii="Arial" w:hAnsi="Arial" w:cs="Arial"/>
          <w:b/>
          <w:sz w:val="20"/>
          <w:szCs w:val="20"/>
        </w:rPr>
      </w:pPr>
      <w:r w:rsidRPr="00632681">
        <w:rPr>
          <w:rFonts w:ascii="Arial" w:hAnsi="Arial" w:cs="Arial"/>
          <w:b/>
          <w:sz w:val="20"/>
          <w:szCs w:val="20"/>
        </w:rPr>
        <w:t>Pytanie 9:</w:t>
      </w:r>
      <w:r w:rsidRPr="00632681">
        <w:rPr>
          <w:rFonts w:ascii="Arial" w:hAnsi="Arial" w:cs="Arial"/>
          <w:b/>
          <w:sz w:val="20"/>
          <w:szCs w:val="20"/>
        </w:rPr>
        <w:tab/>
      </w:r>
      <w:r w:rsidRPr="00632681">
        <w:rPr>
          <w:rFonts w:ascii="Arial" w:eastAsia="SimSun" w:hAnsi="Arial" w:cs="Arial"/>
          <w:b/>
          <w:sz w:val="20"/>
          <w:szCs w:val="20"/>
        </w:rPr>
        <w:t>Dot. SIWZ</w:t>
      </w:r>
    </w:p>
    <w:p w14:paraId="2582D557" w14:textId="77777777" w:rsidR="000B607D" w:rsidRPr="004950B9" w:rsidRDefault="000B607D" w:rsidP="00AF69FF">
      <w:pPr>
        <w:pStyle w:val="Nagwek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  <w:r w:rsidRPr="004950B9">
        <w:rPr>
          <w:rFonts w:ascii="Arial" w:hAnsi="Arial" w:cs="Arial"/>
          <w:bCs/>
          <w:iCs/>
          <w:sz w:val="20"/>
          <w:szCs w:val="20"/>
        </w:rPr>
        <w:t>Czy Zamawiający dopuści bluzy operacyjne z trzema kieszeniami naszywanymi: jedna z lewej strony na wysokości klatki piersiowej, dwie kieszenie boczne na wysokości bioder?</w:t>
      </w:r>
    </w:p>
    <w:p w14:paraId="273F438C" w14:textId="77777777" w:rsidR="000B607D" w:rsidRPr="00632681" w:rsidRDefault="000B607D" w:rsidP="00AF69FF">
      <w:pPr>
        <w:autoSpaceDE w:val="0"/>
        <w:autoSpaceDN w:val="0"/>
        <w:adjustRightInd w:val="0"/>
        <w:spacing w:before="120"/>
        <w:ind w:left="284" w:hanging="284"/>
        <w:rPr>
          <w:rStyle w:val="FontStyle25"/>
          <w:rFonts w:ascii="Arial" w:hAnsi="Arial" w:cs="Arial"/>
          <w:sz w:val="20"/>
          <w:szCs w:val="20"/>
        </w:rPr>
      </w:pPr>
      <w:r w:rsidRPr="00632681">
        <w:rPr>
          <w:rFonts w:ascii="Arial" w:hAnsi="Arial" w:cs="Arial"/>
          <w:b/>
          <w:sz w:val="20"/>
          <w:szCs w:val="20"/>
        </w:rPr>
        <w:t>Odpowiedź:</w:t>
      </w:r>
      <w:r w:rsidRPr="00632681">
        <w:rPr>
          <w:rFonts w:ascii="Arial" w:hAnsi="Arial" w:cs="Arial"/>
          <w:b/>
          <w:sz w:val="20"/>
          <w:szCs w:val="20"/>
        </w:rPr>
        <w:tab/>
      </w:r>
      <w:r w:rsidRPr="00632681">
        <w:rPr>
          <w:rFonts w:ascii="Arial" w:eastAsia="SimSun" w:hAnsi="Arial" w:cs="Arial"/>
          <w:sz w:val="20"/>
          <w:szCs w:val="20"/>
        </w:rPr>
        <w:t>Tak. Zamawiający przyjmie również taką ofertę.</w:t>
      </w:r>
    </w:p>
    <w:p w14:paraId="410F1CA3" w14:textId="77777777" w:rsidR="000B607D" w:rsidRPr="00632681" w:rsidRDefault="000B607D" w:rsidP="00AF69FF">
      <w:pPr>
        <w:pStyle w:val="Tekstpodstawowy"/>
        <w:ind w:left="284" w:hanging="284"/>
        <w:jc w:val="left"/>
        <w:rPr>
          <w:rFonts w:ascii="Arial" w:hAnsi="Arial" w:cs="Arial"/>
          <w:sz w:val="20"/>
          <w:szCs w:val="20"/>
          <w:lang w:val="pl-PL"/>
        </w:rPr>
      </w:pPr>
    </w:p>
    <w:p w14:paraId="7BCA7DB1" w14:textId="77777777" w:rsidR="000B607D" w:rsidRPr="00632681" w:rsidRDefault="000B607D" w:rsidP="00AF69FF">
      <w:pPr>
        <w:autoSpaceDE w:val="0"/>
        <w:autoSpaceDN w:val="0"/>
        <w:adjustRightInd w:val="0"/>
        <w:ind w:left="284" w:right="-145" w:hanging="284"/>
        <w:rPr>
          <w:rFonts w:ascii="Arial" w:eastAsia="SimSun" w:hAnsi="Arial" w:cs="Arial"/>
          <w:b/>
          <w:sz w:val="20"/>
          <w:szCs w:val="20"/>
        </w:rPr>
      </w:pPr>
      <w:r w:rsidRPr="00632681">
        <w:rPr>
          <w:rFonts w:ascii="Arial" w:hAnsi="Arial" w:cs="Arial"/>
          <w:b/>
          <w:sz w:val="20"/>
          <w:szCs w:val="20"/>
        </w:rPr>
        <w:t>Pytanie 10:</w:t>
      </w:r>
      <w:r w:rsidRPr="00632681">
        <w:rPr>
          <w:rFonts w:ascii="Arial" w:hAnsi="Arial" w:cs="Arial"/>
          <w:b/>
          <w:sz w:val="20"/>
          <w:szCs w:val="20"/>
        </w:rPr>
        <w:tab/>
      </w:r>
      <w:r w:rsidRPr="00632681">
        <w:rPr>
          <w:rFonts w:ascii="Arial" w:eastAsia="SimSun" w:hAnsi="Arial" w:cs="Arial"/>
          <w:b/>
          <w:sz w:val="20"/>
          <w:szCs w:val="20"/>
        </w:rPr>
        <w:t>Dot. pkt. 3 SIWZ</w:t>
      </w:r>
    </w:p>
    <w:p w14:paraId="2244DF65" w14:textId="77777777" w:rsidR="000B607D" w:rsidRPr="00632681" w:rsidRDefault="000B607D" w:rsidP="00AF69FF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 w:rsidRPr="00632681">
        <w:rPr>
          <w:rFonts w:ascii="Arial" w:hAnsi="Arial" w:cs="Arial"/>
          <w:sz w:val="20"/>
          <w:szCs w:val="20"/>
        </w:rPr>
        <w:t>Czy Zamawiający dopuści bieliznę pościelową o gramaturze 140g/m2 o składzie surowcowym: bawełna 50%+poliester 50%? Tkanina mieszankowa cechuje się większą wytrzymałością oraz jest mniej pyląca.</w:t>
      </w:r>
    </w:p>
    <w:p w14:paraId="473AF557" w14:textId="77777777" w:rsidR="000B607D" w:rsidRPr="00632681" w:rsidRDefault="000B607D" w:rsidP="00AF69FF">
      <w:pPr>
        <w:autoSpaceDE w:val="0"/>
        <w:autoSpaceDN w:val="0"/>
        <w:adjustRightInd w:val="0"/>
        <w:spacing w:before="120"/>
        <w:ind w:left="284" w:hanging="284"/>
        <w:rPr>
          <w:rStyle w:val="FontStyle25"/>
          <w:rFonts w:ascii="Arial" w:hAnsi="Arial" w:cs="Arial"/>
          <w:sz w:val="20"/>
          <w:szCs w:val="20"/>
        </w:rPr>
      </w:pPr>
      <w:r w:rsidRPr="00632681">
        <w:rPr>
          <w:rFonts w:ascii="Arial" w:hAnsi="Arial" w:cs="Arial"/>
          <w:b/>
          <w:sz w:val="20"/>
          <w:szCs w:val="20"/>
        </w:rPr>
        <w:t>Odpowiedź:</w:t>
      </w:r>
      <w:r w:rsidRPr="00632681">
        <w:rPr>
          <w:rFonts w:ascii="Arial" w:hAnsi="Arial" w:cs="Arial"/>
          <w:b/>
          <w:sz w:val="20"/>
          <w:szCs w:val="20"/>
        </w:rPr>
        <w:tab/>
      </w:r>
      <w:r w:rsidRPr="00632681">
        <w:rPr>
          <w:rFonts w:ascii="Arial" w:eastAsia="SimSun" w:hAnsi="Arial" w:cs="Arial"/>
          <w:sz w:val="20"/>
          <w:szCs w:val="20"/>
        </w:rPr>
        <w:t>Tak. Zamawiający przyjmie również taką ofertę.</w:t>
      </w:r>
    </w:p>
    <w:p w14:paraId="3BE2E7AB" w14:textId="77777777" w:rsidR="000B607D" w:rsidRPr="00632681" w:rsidRDefault="000B607D" w:rsidP="00AF69FF">
      <w:pPr>
        <w:pStyle w:val="Tekstpodstawowy"/>
        <w:ind w:left="284" w:hanging="284"/>
        <w:jc w:val="left"/>
        <w:rPr>
          <w:rFonts w:ascii="Arial" w:hAnsi="Arial" w:cs="Arial"/>
          <w:sz w:val="20"/>
          <w:szCs w:val="20"/>
          <w:lang w:val="pl-PL"/>
        </w:rPr>
      </w:pPr>
    </w:p>
    <w:p w14:paraId="0ADE5587" w14:textId="77777777" w:rsidR="000B607D" w:rsidRPr="00632681" w:rsidRDefault="000B607D" w:rsidP="00AF69FF">
      <w:pPr>
        <w:autoSpaceDE w:val="0"/>
        <w:autoSpaceDN w:val="0"/>
        <w:adjustRightInd w:val="0"/>
        <w:ind w:left="284" w:hanging="284"/>
        <w:rPr>
          <w:rFonts w:ascii="Arial" w:eastAsia="SimSun" w:hAnsi="Arial" w:cs="Arial"/>
          <w:b/>
          <w:sz w:val="20"/>
          <w:szCs w:val="20"/>
        </w:rPr>
      </w:pPr>
      <w:r w:rsidRPr="00632681">
        <w:rPr>
          <w:rFonts w:ascii="Arial" w:hAnsi="Arial" w:cs="Arial"/>
          <w:b/>
          <w:sz w:val="20"/>
          <w:szCs w:val="20"/>
        </w:rPr>
        <w:t>Pytanie 11:</w:t>
      </w:r>
      <w:r w:rsidRPr="00632681">
        <w:rPr>
          <w:rFonts w:ascii="Arial" w:hAnsi="Arial" w:cs="Arial"/>
          <w:b/>
          <w:sz w:val="20"/>
          <w:szCs w:val="20"/>
        </w:rPr>
        <w:tab/>
      </w:r>
      <w:r w:rsidRPr="00632681">
        <w:rPr>
          <w:rFonts w:ascii="Arial" w:eastAsia="SimSun" w:hAnsi="Arial" w:cs="Arial"/>
          <w:b/>
          <w:sz w:val="20"/>
          <w:szCs w:val="20"/>
        </w:rPr>
        <w:t>Dot.  pkt. 3 SIWZ</w:t>
      </w:r>
    </w:p>
    <w:p w14:paraId="0E83DDAF" w14:textId="77777777" w:rsidR="000B607D" w:rsidRPr="00632681" w:rsidRDefault="000B607D" w:rsidP="00AF69FF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 w:rsidRPr="00632681">
        <w:rPr>
          <w:rFonts w:ascii="Arial" w:hAnsi="Arial" w:cs="Arial"/>
          <w:sz w:val="20"/>
          <w:szCs w:val="20"/>
        </w:rPr>
        <w:t>Czy Zamawiający dopuści prześcieradła do dzierżawienia w rozmiarze 280cm x 160cm?</w:t>
      </w:r>
    </w:p>
    <w:p w14:paraId="73DC3A8B" w14:textId="77777777" w:rsidR="000B607D" w:rsidRPr="00632681" w:rsidRDefault="000B607D" w:rsidP="00AF69FF">
      <w:pPr>
        <w:autoSpaceDE w:val="0"/>
        <w:autoSpaceDN w:val="0"/>
        <w:adjustRightInd w:val="0"/>
        <w:spacing w:before="120"/>
        <w:ind w:left="284" w:hanging="284"/>
        <w:rPr>
          <w:rStyle w:val="FontStyle25"/>
          <w:rFonts w:ascii="Arial" w:hAnsi="Arial" w:cs="Arial"/>
          <w:sz w:val="20"/>
          <w:szCs w:val="20"/>
        </w:rPr>
      </w:pPr>
      <w:r w:rsidRPr="00632681">
        <w:rPr>
          <w:rFonts w:ascii="Arial" w:hAnsi="Arial" w:cs="Arial"/>
          <w:b/>
          <w:sz w:val="20"/>
          <w:szCs w:val="20"/>
        </w:rPr>
        <w:t>Odpowiedź:</w:t>
      </w:r>
      <w:r w:rsidRPr="00632681">
        <w:rPr>
          <w:rFonts w:ascii="Arial" w:hAnsi="Arial" w:cs="Arial"/>
          <w:b/>
          <w:sz w:val="20"/>
          <w:szCs w:val="20"/>
        </w:rPr>
        <w:tab/>
      </w:r>
      <w:r w:rsidRPr="00632681">
        <w:rPr>
          <w:rFonts w:ascii="Arial" w:eastAsia="SimSun" w:hAnsi="Arial" w:cs="Arial"/>
          <w:sz w:val="20"/>
          <w:szCs w:val="20"/>
        </w:rPr>
        <w:t>Nie. Zamawiający nie jest zainteresowany takim rozmiarem pościeli.</w:t>
      </w:r>
    </w:p>
    <w:p w14:paraId="62BEDAA2" w14:textId="77777777" w:rsidR="000B607D" w:rsidRPr="00632681" w:rsidRDefault="000B607D" w:rsidP="00AF69FF">
      <w:pPr>
        <w:pStyle w:val="Tekstpodstawowy"/>
        <w:ind w:left="284" w:hanging="284"/>
        <w:jc w:val="left"/>
        <w:rPr>
          <w:rStyle w:val="FontStyle25"/>
          <w:rFonts w:ascii="Arial" w:hAnsi="Arial" w:cs="Arial"/>
          <w:sz w:val="20"/>
          <w:szCs w:val="20"/>
          <w:lang w:val="pl-PL"/>
        </w:rPr>
      </w:pPr>
    </w:p>
    <w:p w14:paraId="4ED667AC" w14:textId="77777777" w:rsidR="000B607D" w:rsidRPr="00632681" w:rsidRDefault="000B607D" w:rsidP="00AF69FF">
      <w:pPr>
        <w:autoSpaceDE w:val="0"/>
        <w:autoSpaceDN w:val="0"/>
        <w:adjustRightInd w:val="0"/>
        <w:ind w:left="284" w:right="-145" w:hanging="284"/>
        <w:rPr>
          <w:rFonts w:ascii="Arial" w:eastAsia="SimSun" w:hAnsi="Arial" w:cs="Arial"/>
          <w:b/>
          <w:sz w:val="20"/>
          <w:szCs w:val="20"/>
        </w:rPr>
      </w:pPr>
      <w:r w:rsidRPr="00632681">
        <w:rPr>
          <w:rFonts w:ascii="Arial" w:hAnsi="Arial" w:cs="Arial"/>
          <w:b/>
          <w:sz w:val="20"/>
          <w:szCs w:val="20"/>
        </w:rPr>
        <w:t>Pytanie 12:</w:t>
      </w:r>
      <w:r w:rsidRPr="00632681">
        <w:rPr>
          <w:rFonts w:ascii="Arial" w:hAnsi="Arial" w:cs="Arial"/>
          <w:b/>
          <w:sz w:val="20"/>
          <w:szCs w:val="20"/>
        </w:rPr>
        <w:tab/>
      </w:r>
      <w:r w:rsidRPr="00632681">
        <w:rPr>
          <w:rFonts w:ascii="Arial" w:eastAsia="SimSun" w:hAnsi="Arial" w:cs="Arial"/>
          <w:b/>
          <w:sz w:val="20"/>
          <w:szCs w:val="20"/>
        </w:rPr>
        <w:t>Dot. pkt. 3 SIWZ</w:t>
      </w:r>
    </w:p>
    <w:p w14:paraId="1253FDC4" w14:textId="77777777" w:rsidR="000B607D" w:rsidRPr="00632681" w:rsidRDefault="000B607D" w:rsidP="00AF69FF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 w:rsidRPr="00632681">
        <w:rPr>
          <w:rFonts w:ascii="Arial" w:hAnsi="Arial" w:cs="Arial"/>
          <w:sz w:val="20"/>
          <w:szCs w:val="20"/>
        </w:rPr>
        <w:t>Czy Zamawiający dopuści serwety operacyjne do dzierżawy w rozmiarach 210x150cm  i 170x120cm?</w:t>
      </w:r>
    </w:p>
    <w:p w14:paraId="3B3AF83C" w14:textId="77777777" w:rsidR="000B607D" w:rsidRPr="00632681" w:rsidRDefault="000B607D" w:rsidP="00AF69FF">
      <w:pPr>
        <w:autoSpaceDE w:val="0"/>
        <w:autoSpaceDN w:val="0"/>
        <w:adjustRightInd w:val="0"/>
        <w:spacing w:before="120"/>
        <w:ind w:left="284" w:hanging="284"/>
        <w:rPr>
          <w:rStyle w:val="FontStyle25"/>
          <w:rFonts w:ascii="Arial" w:hAnsi="Arial" w:cs="Arial"/>
          <w:sz w:val="20"/>
          <w:szCs w:val="20"/>
        </w:rPr>
      </w:pPr>
      <w:r w:rsidRPr="00632681">
        <w:rPr>
          <w:rFonts w:ascii="Arial" w:hAnsi="Arial" w:cs="Arial"/>
          <w:b/>
          <w:sz w:val="20"/>
          <w:szCs w:val="20"/>
        </w:rPr>
        <w:t>Odpowiedź:</w:t>
      </w:r>
      <w:r w:rsidRPr="00632681">
        <w:rPr>
          <w:rFonts w:ascii="Arial" w:hAnsi="Arial" w:cs="Arial"/>
          <w:b/>
          <w:sz w:val="20"/>
          <w:szCs w:val="20"/>
        </w:rPr>
        <w:tab/>
      </w:r>
      <w:r w:rsidRPr="00632681">
        <w:rPr>
          <w:rFonts w:ascii="Arial" w:eastAsia="SimSun" w:hAnsi="Arial" w:cs="Arial"/>
          <w:sz w:val="20"/>
          <w:szCs w:val="20"/>
        </w:rPr>
        <w:t>Tak. Zamawiający przyjmie również taką ofertę.</w:t>
      </w:r>
    </w:p>
    <w:p w14:paraId="6051D9D5" w14:textId="77777777" w:rsidR="000B607D" w:rsidRPr="00632681" w:rsidRDefault="000B607D" w:rsidP="00AF69FF">
      <w:pPr>
        <w:autoSpaceDE w:val="0"/>
        <w:autoSpaceDN w:val="0"/>
        <w:adjustRightInd w:val="0"/>
        <w:ind w:left="284" w:hanging="284"/>
        <w:rPr>
          <w:rStyle w:val="FontStyle25"/>
          <w:rFonts w:ascii="Arial" w:hAnsi="Arial" w:cs="Arial"/>
          <w:sz w:val="20"/>
          <w:szCs w:val="20"/>
        </w:rPr>
      </w:pPr>
    </w:p>
    <w:p w14:paraId="3F1E9785" w14:textId="77777777" w:rsidR="000B607D" w:rsidRPr="00632681" w:rsidRDefault="000B607D" w:rsidP="00AF69FF">
      <w:pPr>
        <w:autoSpaceDE w:val="0"/>
        <w:autoSpaceDN w:val="0"/>
        <w:adjustRightInd w:val="0"/>
        <w:ind w:left="284" w:right="-145" w:hanging="284"/>
        <w:rPr>
          <w:rFonts w:ascii="Arial" w:eastAsia="SimSun" w:hAnsi="Arial" w:cs="Arial"/>
          <w:b/>
          <w:sz w:val="20"/>
          <w:szCs w:val="20"/>
        </w:rPr>
      </w:pPr>
      <w:r w:rsidRPr="00632681">
        <w:rPr>
          <w:rFonts w:ascii="Arial" w:hAnsi="Arial" w:cs="Arial"/>
          <w:b/>
          <w:sz w:val="20"/>
          <w:szCs w:val="20"/>
        </w:rPr>
        <w:t>Pytanie 13:</w:t>
      </w:r>
      <w:r w:rsidRPr="00632681">
        <w:rPr>
          <w:rFonts w:ascii="Arial" w:hAnsi="Arial" w:cs="Arial"/>
          <w:b/>
          <w:sz w:val="20"/>
          <w:szCs w:val="20"/>
        </w:rPr>
        <w:tab/>
      </w:r>
      <w:r w:rsidRPr="00632681">
        <w:rPr>
          <w:rFonts w:ascii="Arial" w:eastAsia="SimSun" w:hAnsi="Arial" w:cs="Arial"/>
          <w:b/>
          <w:sz w:val="20"/>
          <w:szCs w:val="20"/>
        </w:rPr>
        <w:t>Dot. pkt. 3b) SIWZ</w:t>
      </w:r>
    </w:p>
    <w:p w14:paraId="13A7ACAD" w14:textId="77777777" w:rsidR="000B607D" w:rsidRPr="00632681" w:rsidRDefault="000B607D" w:rsidP="00AF69FF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 w:rsidRPr="00632681">
        <w:rPr>
          <w:rFonts w:ascii="Arial" w:hAnsi="Arial" w:cs="Arial"/>
          <w:sz w:val="20"/>
          <w:szCs w:val="20"/>
        </w:rPr>
        <w:t>Czy Zamawiający dopuści fartuchy operacyjne barierowe o składzie min 84 g/m2. Fartuch wykonany z lekkiej paroprzepuszczalnej (min. 4600 g/m2/24h) tkaniny poliestrowej z dodatkiem włókna węglowego nadającego właściwości antyelektrostatyczne, tkanina nie powoduje podrażnień i uczuleń. fartuch całkowicie zgodny z PN EN 13795?</w:t>
      </w:r>
    </w:p>
    <w:p w14:paraId="229816C8" w14:textId="77777777" w:rsidR="000B607D" w:rsidRPr="00632681" w:rsidRDefault="000B607D" w:rsidP="00AF69FF">
      <w:pPr>
        <w:autoSpaceDE w:val="0"/>
        <w:autoSpaceDN w:val="0"/>
        <w:adjustRightInd w:val="0"/>
        <w:spacing w:before="120"/>
        <w:ind w:left="284" w:hanging="284"/>
        <w:rPr>
          <w:rStyle w:val="FontStyle25"/>
          <w:rFonts w:ascii="Arial" w:hAnsi="Arial" w:cs="Arial"/>
          <w:sz w:val="20"/>
          <w:szCs w:val="20"/>
        </w:rPr>
      </w:pPr>
      <w:r w:rsidRPr="00632681">
        <w:rPr>
          <w:rFonts w:ascii="Arial" w:hAnsi="Arial" w:cs="Arial"/>
          <w:b/>
          <w:sz w:val="20"/>
          <w:szCs w:val="20"/>
        </w:rPr>
        <w:t>Odpowiedź:</w:t>
      </w:r>
      <w:r w:rsidRPr="00632681">
        <w:rPr>
          <w:rFonts w:ascii="Arial" w:hAnsi="Arial" w:cs="Arial"/>
          <w:b/>
          <w:sz w:val="20"/>
          <w:szCs w:val="20"/>
        </w:rPr>
        <w:tab/>
      </w:r>
      <w:r w:rsidRPr="00632681">
        <w:rPr>
          <w:rFonts w:ascii="Arial" w:eastAsia="SimSun" w:hAnsi="Arial" w:cs="Arial"/>
          <w:sz w:val="20"/>
          <w:szCs w:val="20"/>
        </w:rPr>
        <w:t>Tak. Zamawiający przyjmie również taką ofertę.</w:t>
      </w:r>
    </w:p>
    <w:p w14:paraId="3FAEB765" w14:textId="77777777" w:rsidR="000B607D" w:rsidRPr="00632681" w:rsidRDefault="000B607D" w:rsidP="00AF69FF">
      <w:pPr>
        <w:pStyle w:val="Tekstpodstawowy"/>
        <w:ind w:left="284" w:hanging="284"/>
        <w:jc w:val="left"/>
        <w:rPr>
          <w:rStyle w:val="FontStyle25"/>
          <w:rFonts w:ascii="Arial" w:hAnsi="Arial" w:cs="Arial"/>
          <w:sz w:val="20"/>
          <w:szCs w:val="20"/>
          <w:lang w:val="pl-PL"/>
        </w:rPr>
      </w:pPr>
    </w:p>
    <w:p w14:paraId="2CBE7522" w14:textId="77777777" w:rsidR="000B607D" w:rsidRPr="00632681" w:rsidRDefault="000B607D" w:rsidP="00AF69FF">
      <w:pPr>
        <w:autoSpaceDE w:val="0"/>
        <w:autoSpaceDN w:val="0"/>
        <w:adjustRightInd w:val="0"/>
        <w:ind w:left="284" w:right="-145" w:hanging="284"/>
        <w:rPr>
          <w:rFonts w:ascii="Arial" w:eastAsia="SimSun" w:hAnsi="Arial" w:cs="Arial"/>
          <w:b/>
          <w:sz w:val="20"/>
          <w:szCs w:val="20"/>
        </w:rPr>
      </w:pPr>
      <w:r w:rsidRPr="00632681">
        <w:rPr>
          <w:rFonts w:ascii="Arial" w:hAnsi="Arial" w:cs="Arial"/>
          <w:b/>
          <w:sz w:val="20"/>
          <w:szCs w:val="20"/>
        </w:rPr>
        <w:t>Pytanie 14:</w:t>
      </w:r>
      <w:r w:rsidRPr="00632681">
        <w:rPr>
          <w:rFonts w:ascii="Arial" w:hAnsi="Arial" w:cs="Arial"/>
          <w:b/>
          <w:sz w:val="20"/>
          <w:szCs w:val="20"/>
        </w:rPr>
        <w:tab/>
      </w:r>
      <w:r w:rsidRPr="00632681">
        <w:rPr>
          <w:rFonts w:ascii="Arial" w:eastAsia="SimSun" w:hAnsi="Arial" w:cs="Arial"/>
          <w:b/>
          <w:sz w:val="20"/>
          <w:szCs w:val="20"/>
        </w:rPr>
        <w:t>Dot. pkt. 3b) SIWZ</w:t>
      </w:r>
    </w:p>
    <w:p w14:paraId="21A07238" w14:textId="77777777" w:rsidR="000B607D" w:rsidRPr="00632681" w:rsidRDefault="000B607D" w:rsidP="00AF69FF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szCs w:val="20"/>
        </w:rPr>
      </w:pPr>
      <w:r w:rsidRPr="00632681">
        <w:rPr>
          <w:rFonts w:ascii="Arial" w:hAnsi="Arial" w:cs="Arial"/>
          <w:sz w:val="20"/>
          <w:szCs w:val="20"/>
        </w:rPr>
        <w:t xml:space="preserve">lub w przypadku negatywnej odpowiedzi na powyższe pytanie: Czy Zamawiający dopuści fartuch operacyjny wykonany na bazie dwóch tkanin: w polu krytycznym tkanina poliestrowa z dodatkiem włókna węglowego o gramaturze min. 84 g/m2. Tkanina zgodna z PN EN ISO 22610 i PN EN 13795. W polu mniej krytycznym tkanina poliestrowo-bawełniana, bawełna 60-70% z włóknem węglowym. Tkanina zgodna z normą PN EN 13795 w parametrach pylenia, odporności na przenikanie mikroorganizmów na sucho, wypychania i rozciągania </w:t>
      </w:r>
    </w:p>
    <w:p w14:paraId="234A9228" w14:textId="77777777" w:rsidR="000B607D" w:rsidRPr="00632681" w:rsidRDefault="000B607D" w:rsidP="00AF69FF">
      <w:pPr>
        <w:autoSpaceDE w:val="0"/>
        <w:autoSpaceDN w:val="0"/>
        <w:adjustRightInd w:val="0"/>
        <w:spacing w:before="120"/>
        <w:ind w:left="284" w:hanging="284"/>
        <w:rPr>
          <w:rStyle w:val="FontStyle25"/>
          <w:rFonts w:ascii="Arial" w:hAnsi="Arial" w:cs="Arial"/>
          <w:sz w:val="20"/>
          <w:szCs w:val="20"/>
        </w:rPr>
      </w:pPr>
      <w:r w:rsidRPr="00632681">
        <w:rPr>
          <w:rFonts w:ascii="Arial" w:hAnsi="Arial" w:cs="Arial"/>
          <w:b/>
          <w:sz w:val="20"/>
          <w:szCs w:val="20"/>
        </w:rPr>
        <w:t>Odpowiedź:</w:t>
      </w:r>
      <w:r w:rsidRPr="00632681">
        <w:rPr>
          <w:rFonts w:ascii="Arial" w:hAnsi="Arial" w:cs="Arial"/>
          <w:b/>
          <w:sz w:val="20"/>
          <w:szCs w:val="20"/>
        </w:rPr>
        <w:tab/>
      </w:r>
      <w:r w:rsidRPr="00632681">
        <w:rPr>
          <w:rFonts w:ascii="Arial" w:eastAsia="SimSun" w:hAnsi="Arial" w:cs="Arial"/>
          <w:sz w:val="20"/>
          <w:szCs w:val="20"/>
        </w:rPr>
        <w:t>Nie. Zamawiający nie jest zainteresowany taką ofertą.</w:t>
      </w:r>
    </w:p>
    <w:p w14:paraId="7ED5CAC4" w14:textId="77777777" w:rsidR="000B607D" w:rsidRPr="00632681" w:rsidRDefault="000B607D" w:rsidP="00AF69FF">
      <w:pPr>
        <w:pStyle w:val="Tekstpodstawowy"/>
        <w:ind w:left="284" w:hanging="284"/>
        <w:jc w:val="left"/>
        <w:rPr>
          <w:rFonts w:ascii="Arial" w:hAnsi="Arial" w:cs="Arial"/>
          <w:sz w:val="20"/>
          <w:szCs w:val="20"/>
          <w:lang w:val="pl-PL"/>
        </w:rPr>
      </w:pPr>
    </w:p>
    <w:p w14:paraId="6AD0B0EB" w14:textId="77777777" w:rsidR="000B607D" w:rsidRPr="00632681" w:rsidRDefault="000B607D" w:rsidP="00AF69FF">
      <w:pPr>
        <w:autoSpaceDE w:val="0"/>
        <w:autoSpaceDN w:val="0"/>
        <w:adjustRightInd w:val="0"/>
        <w:ind w:left="284" w:right="-145" w:hanging="284"/>
        <w:rPr>
          <w:rFonts w:ascii="Arial" w:hAnsi="Arial" w:cs="Arial"/>
          <w:b/>
          <w:sz w:val="20"/>
          <w:szCs w:val="20"/>
        </w:rPr>
      </w:pPr>
      <w:r w:rsidRPr="00632681">
        <w:rPr>
          <w:rFonts w:ascii="Arial" w:hAnsi="Arial" w:cs="Arial"/>
          <w:b/>
          <w:sz w:val="20"/>
          <w:szCs w:val="20"/>
        </w:rPr>
        <w:t>Pytanie 15:</w:t>
      </w:r>
      <w:r w:rsidRPr="00632681">
        <w:rPr>
          <w:rFonts w:ascii="Arial" w:hAnsi="Arial" w:cs="Arial"/>
          <w:b/>
          <w:sz w:val="20"/>
          <w:szCs w:val="20"/>
        </w:rPr>
        <w:tab/>
      </w:r>
      <w:r w:rsidRPr="00632681">
        <w:rPr>
          <w:rFonts w:ascii="Arial" w:eastAsia="SimSun" w:hAnsi="Arial" w:cs="Arial"/>
          <w:b/>
          <w:sz w:val="20"/>
          <w:szCs w:val="20"/>
        </w:rPr>
        <w:t>Dot. pkt. 3SIWZ</w:t>
      </w:r>
    </w:p>
    <w:p w14:paraId="632020FA" w14:textId="77777777" w:rsidR="000B607D" w:rsidRPr="00632681" w:rsidRDefault="000B607D" w:rsidP="00AF69FF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 w:rsidRPr="00632681">
        <w:rPr>
          <w:rFonts w:ascii="Arial" w:hAnsi="Arial" w:cs="Arial"/>
          <w:sz w:val="20"/>
          <w:szCs w:val="20"/>
        </w:rPr>
        <w:t>Czy Zamawiający dopuści bluzę operacyjną z trzema kieszeniami?</w:t>
      </w:r>
    </w:p>
    <w:p w14:paraId="629E0F87" w14:textId="77777777" w:rsidR="000B607D" w:rsidRPr="00632681" w:rsidRDefault="000B607D" w:rsidP="00AF69FF">
      <w:pPr>
        <w:autoSpaceDE w:val="0"/>
        <w:autoSpaceDN w:val="0"/>
        <w:adjustRightInd w:val="0"/>
        <w:spacing w:before="120"/>
        <w:ind w:left="284" w:hanging="284"/>
        <w:rPr>
          <w:rStyle w:val="FontStyle25"/>
          <w:rFonts w:ascii="Arial" w:hAnsi="Arial" w:cs="Arial"/>
          <w:sz w:val="20"/>
          <w:szCs w:val="20"/>
        </w:rPr>
      </w:pPr>
      <w:r w:rsidRPr="00632681">
        <w:rPr>
          <w:rFonts w:ascii="Arial" w:hAnsi="Arial" w:cs="Arial"/>
          <w:b/>
          <w:sz w:val="20"/>
          <w:szCs w:val="20"/>
        </w:rPr>
        <w:t>Odpowiedź:</w:t>
      </w:r>
      <w:r w:rsidRPr="00632681">
        <w:rPr>
          <w:rFonts w:ascii="Arial" w:hAnsi="Arial" w:cs="Arial"/>
          <w:b/>
          <w:sz w:val="20"/>
          <w:szCs w:val="20"/>
        </w:rPr>
        <w:tab/>
      </w:r>
      <w:r w:rsidRPr="00632681">
        <w:rPr>
          <w:rFonts w:ascii="Arial" w:eastAsia="SimSun" w:hAnsi="Arial" w:cs="Arial"/>
          <w:sz w:val="20"/>
          <w:szCs w:val="20"/>
        </w:rPr>
        <w:t>Tak. Zamawiający przyjmie również taką ofertę.</w:t>
      </w:r>
    </w:p>
    <w:p w14:paraId="64C69FC8" w14:textId="77777777" w:rsidR="000B607D" w:rsidRPr="00632681" w:rsidRDefault="000B607D" w:rsidP="00AF69FF">
      <w:pPr>
        <w:pStyle w:val="Tekstpodstawowy"/>
        <w:ind w:left="284" w:hanging="284"/>
        <w:jc w:val="left"/>
        <w:rPr>
          <w:rStyle w:val="FontStyle25"/>
          <w:rFonts w:ascii="Arial" w:hAnsi="Arial" w:cs="Arial"/>
          <w:sz w:val="20"/>
          <w:szCs w:val="20"/>
          <w:lang w:val="pl-PL"/>
        </w:rPr>
      </w:pPr>
    </w:p>
    <w:p w14:paraId="32ECB185" w14:textId="77777777" w:rsidR="000B607D" w:rsidRPr="00632681" w:rsidRDefault="000B607D" w:rsidP="00AF69FF">
      <w:pPr>
        <w:autoSpaceDE w:val="0"/>
        <w:autoSpaceDN w:val="0"/>
        <w:adjustRightInd w:val="0"/>
        <w:ind w:left="284" w:right="-145" w:hanging="284"/>
        <w:rPr>
          <w:rFonts w:ascii="Arial" w:eastAsia="SimSun" w:hAnsi="Arial" w:cs="Arial"/>
          <w:b/>
          <w:sz w:val="20"/>
          <w:szCs w:val="20"/>
        </w:rPr>
      </w:pPr>
      <w:r w:rsidRPr="00632681">
        <w:rPr>
          <w:rFonts w:ascii="Arial" w:hAnsi="Arial" w:cs="Arial"/>
          <w:b/>
          <w:sz w:val="20"/>
          <w:szCs w:val="20"/>
        </w:rPr>
        <w:t>Pytanie 16:</w:t>
      </w:r>
      <w:r w:rsidRPr="00632681">
        <w:rPr>
          <w:rFonts w:ascii="Arial" w:hAnsi="Arial" w:cs="Arial"/>
          <w:b/>
          <w:sz w:val="20"/>
          <w:szCs w:val="20"/>
        </w:rPr>
        <w:tab/>
      </w:r>
      <w:r w:rsidRPr="00632681">
        <w:rPr>
          <w:rFonts w:ascii="Arial" w:eastAsia="SimSun" w:hAnsi="Arial" w:cs="Arial"/>
          <w:b/>
          <w:sz w:val="20"/>
          <w:szCs w:val="20"/>
        </w:rPr>
        <w:t>Dot. pkt. 3 SIWZ (str.6)</w:t>
      </w:r>
    </w:p>
    <w:p w14:paraId="3D630A71" w14:textId="77777777" w:rsidR="000B607D" w:rsidRPr="00632681" w:rsidRDefault="000B607D" w:rsidP="00AF69FF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 w:rsidRPr="00632681">
        <w:rPr>
          <w:rFonts w:ascii="Arial" w:hAnsi="Arial" w:cs="Arial"/>
          <w:sz w:val="20"/>
          <w:szCs w:val="20"/>
        </w:rPr>
        <w:t xml:space="preserve">„Zamawiający przewiduje możliwość uzupełnienia asortymentu ilości dzierżawionej bielizny o 10 </w:t>
      </w:r>
      <w:proofErr w:type="spellStart"/>
      <w:r w:rsidRPr="00632681">
        <w:rPr>
          <w:rFonts w:ascii="Arial" w:hAnsi="Arial" w:cs="Arial"/>
          <w:sz w:val="20"/>
          <w:szCs w:val="20"/>
        </w:rPr>
        <w:t>kpl</w:t>
      </w:r>
      <w:proofErr w:type="spellEnd"/>
      <w:r w:rsidRPr="00632681">
        <w:rPr>
          <w:rFonts w:ascii="Arial" w:hAnsi="Arial" w:cs="Arial"/>
          <w:sz w:val="20"/>
          <w:szCs w:val="20"/>
        </w:rPr>
        <w:t xml:space="preserve">. pościeli w trakcie realizacji zamówienia”: czy należy wycenić ofertę jak w załączniku nr 9,  a przywołany zapis SIWZ potraktować  jako oświadczenie zgody na gotowość do rozszerzenia ilości </w:t>
      </w:r>
      <w:r w:rsidRPr="00632681">
        <w:rPr>
          <w:rFonts w:ascii="Arial" w:hAnsi="Arial" w:cs="Arial"/>
          <w:sz w:val="20"/>
          <w:szCs w:val="20"/>
        </w:rPr>
        <w:lastRenderedPageBreak/>
        <w:t>dzierżawionej pościeli . Ilość i wartość dodatkowej dzierżawy będzie podlegała oddzielnym negocjacjom i ewentualnemu aneksowi do zawartej  umowy.</w:t>
      </w:r>
    </w:p>
    <w:p w14:paraId="1B9463B3" w14:textId="77777777" w:rsidR="000B607D" w:rsidRPr="00632681" w:rsidRDefault="000B607D" w:rsidP="00AF69FF">
      <w:pPr>
        <w:autoSpaceDE w:val="0"/>
        <w:autoSpaceDN w:val="0"/>
        <w:adjustRightInd w:val="0"/>
        <w:spacing w:before="120"/>
        <w:ind w:left="284" w:hanging="284"/>
        <w:rPr>
          <w:rStyle w:val="FontStyle25"/>
          <w:rFonts w:ascii="Arial" w:hAnsi="Arial" w:cs="Arial"/>
          <w:sz w:val="20"/>
          <w:szCs w:val="20"/>
        </w:rPr>
      </w:pPr>
      <w:r w:rsidRPr="00632681">
        <w:rPr>
          <w:rFonts w:ascii="Arial" w:hAnsi="Arial" w:cs="Arial"/>
          <w:b/>
          <w:sz w:val="20"/>
          <w:szCs w:val="20"/>
        </w:rPr>
        <w:t>Odpowiedź:</w:t>
      </w:r>
      <w:r w:rsidRPr="00632681">
        <w:rPr>
          <w:rFonts w:ascii="Arial" w:hAnsi="Arial" w:cs="Arial"/>
          <w:bCs/>
          <w:sz w:val="20"/>
          <w:szCs w:val="20"/>
        </w:rPr>
        <w:tab/>
        <w:t>Ofertę należy</w:t>
      </w:r>
      <w:r w:rsidRPr="00632681">
        <w:rPr>
          <w:rFonts w:ascii="Arial" w:hAnsi="Arial" w:cs="Arial"/>
          <w:sz w:val="20"/>
          <w:szCs w:val="20"/>
        </w:rPr>
        <w:t xml:space="preserve"> wycenić ofertę jak w załączniku nr 9,  a przywołany zapis SIWZ potraktować  jako oświadczenie zgody na gotowość do rozszerzenia ilości dzierżawionej pościeli.</w:t>
      </w:r>
    </w:p>
    <w:p w14:paraId="26C18AEB" w14:textId="77777777" w:rsidR="000B607D" w:rsidRPr="00632681" w:rsidRDefault="000B607D" w:rsidP="00AF69FF">
      <w:pPr>
        <w:pStyle w:val="Tekstpodstawowy"/>
        <w:ind w:left="284" w:hanging="284"/>
        <w:jc w:val="left"/>
        <w:rPr>
          <w:rFonts w:ascii="Arial" w:hAnsi="Arial" w:cs="Arial"/>
          <w:sz w:val="20"/>
          <w:szCs w:val="20"/>
          <w:lang w:val="pl-PL"/>
        </w:rPr>
      </w:pPr>
    </w:p>
    <w:p w14:paraId="69FB1862" w14:textId="77777777" w:rsidR="000B607D" w:rsidRPr="00632681" w:rsidRDefault="000B607D" w:rsidP="00AF69FF">
      <w:pPr>
        <w:autoSpaceDE w:val="0"/>
        <w:autoSpaceDN w:val="0"/>
        <w:adjustRightInd w:val="0"/>
        <w:ind w:left="284" w:right="-145" w:hanging="284"/>
        <w:rPr>
          <w:rFonts w:ascii="Arial" w:eastAsia="SimSun" w:hAnsi="Arial" w:cs="Arial"/>
          <w:b/>
          <w:sz w:val="20"/>
          <w:szCs w:val="20"/>
        </w:rPr>
      </w:pPr>
      <w:r w:rsidRPr="00632681">
        <w:rPr>
          <w:rFonts w:ascii="Arial" w:hAnsi="Arial" w:cs="Arial"/>
          <w:b/>
          <w:sz w:val="20"/>
          <w:szCs w:val="20"/>
        </w:rPr>
        <w:t>Pytanie 17:</w:t>
      </w:r>
      <w:r w:rsidRPr="00632681">
        <w:rPr>
          <w:rFonts w:ascii="Arial" w:hAnsi="Arial" w:cs="Arial"/>
          <w:b/>
          <w:sz w:val="20"/>
          <w:szCs w:val="20"/>
        </w:rPr>
        <w:tab/>
      </w:r>
      <w:r w:rsidRPr="00632681">
        <w:rPr>
          <w:rFonts w:ascii="Arial" w:eastAsia="SimSun" w:hAnsi="Arial" w:cs="Arial"/>
          <w:b/>
          <w:sz w:val="20"/>
          <w:szCs w:val="20"/>
        </w:rPr>
        <w:t>Dot. pkt. 3 SIWZ (str. 7)</w:t>
      </w:r>
    </w:p>
    <w:p w14:paraId="60E35E96" w14:textId="77777777" w:rsidR="000B607D" w:rsidRPr="00632681" w:rsidRDefault="000B607D" w:rsidP="00AF69FF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 w:rsidRPr="00632681">
        <w:rPr>
          <w:rFonts w:ascii="Arial" w:hAnsi="Arial" w:cs="Arial"/>
          <w:sz w:val="20"/>
          <w:szCs w:val="20"/>
        </w:rPr>
        <w:t xml:space="preserve">„możliwość zwiększenia w okresie współpracy ilości dzierżawionej bielizny pościelowej o 60 </w:t>
      </w:r>
      <w:proofErr w:type="spellStart"/>
      <w:r w:rsidRPr="00632681">
        <w:rPr>
          <w:rFonts w:ascii="Arial" w:hAnsi="Arial" w:cs="Arial"/>
          <w:sz w:val="20"/>
          <w:szCs w:val="20"/>
        </w:rPr>
        <w:t>kpl</w:t>
      </w:r>
      <w:proofErr w:type="spellEnd"/>
      <w:r w:rsidRPr="00632681">
        <w:rPr>
          <w:rFonts w:ascii="Arial" w:hAnsi="Arial" w:cs="Arial"/>
          <w:sz w:val="20"/>
          <w:szCs w:val="20"/>
        </w:rPr>
        <w:t xml:space="preserve"> w trakcie realizacji zamówienia” Czy należy wycenić ofertę jak w załączniku nr 9,  a przywołany zapis SIWZ potraktować  jako oświadczenie zgody na gotowość do rozszerzenia ilości dzierżawionej pościeli . Ilość i wartość dodatkowej dzierżawy będzie podlegała oddzielnym negocjacjom i ewentualnemu aneksowi do zawartej  umowy.</w:t>
      </w:r>
    </w:p>
    <w:p w14:paraId="0DB08B6B" w14:textId="77777777" w:rsidR="000B607D" w:rsidRPr="00632681" w:rsidRDefault="000B607D" w:rsidP="00AF69FF">
      <w:pPr>
        <w:autoSpaceDE w:val="0"/>
        <w:autoSpaceDN w:val="0"/>
        <w:adjustRightInd w:val="0"/>
        <w:spacing w:before="120"/>
        <w:ind w:left="284" w:hanging="284"/>
        <w:rPr>
          <w:rStyle w:val="FontStyle25"/>
          <w:rFonts w:ascii="Arial" w:hAnsi="Arial" w:cs="Arial"/>
          <w:sz w:val="20"/>
          <w:szCs w:val="20"/>
        </w:rPr>
      </w:pPr>
      <w:r w:rsidRPr="00632681">
        <w:rPr>
          <w:rFonts w:ascii="Arial" w:hAnsi="Arial" w:cs="Arial"/>
          <w:b/>
          <w:sz w:val="20"/>
          <w:szCs w:val="20"/>
        </w:rPr>
        <w:t>Odpowiedź:</w:t>
      </w:r>
      <w:r w:rsidRPr="00632681">
        <w:rPr>
          <w:rFonts w:ascii="Arial" w:hAnsi="Arial" w:cs="Arial"/>
          <w:bCs/>
          <w:sz w:val="20"/>
          <w:szCs w:val="20"/>
        </w:rPr>
        <w:tab/>
        <w:t>Ofertę należy</w:t>
      </w:r>
      <w:r w:rsidRPr="00632681">
        <w:rPr>
          <w:rFonts w:ascii="Arial" w:hAnsi="Arial" w:cs="Arial"/>
          <w:sz w:val="20"/>
          <w:szCs w:val="20"/>
        </w:rPr>
        <w:t xml:space="preserve"> wycenić ofertę jak w załączniku nr 9,  a przywołany zapis SIWZ potraktować  jako oświadczenie zgody na gotowość do rozszerzenia ilości dzierżawionej pościeli.</w:t>
      </w:r>
    </w:p>
    <w:p w14:paraId="48E14310" w14:textId="77777777" w:rsidR="000B607D" w:rsidRPr="00632681" w:rsidRDefault="000B607D" w:rsidP="00AF69FF">
      <w:pPr>
        <w:pStyle w:val="Tekstpodstawowy"/>
        <w:ind w:left="284" w:hanging="284"/>
        <w:jc w:val="left"/>
        <w:rPr>
          <w:rStyle w:val="FontStyle25"/>
          <w:rFonts w:ascii="Arial" w:hAnsi="Arial" w:cs="Arial"/>
          <w:sz w:val="20"/>
          <w:szCs w:val="20"/>
          <w:lang w:val="pl-PL"/>
        </w:rPr>
      </w:pPr>
    </w:p>
    <w:p w14:paraId="04D6A9B0" w14:textId="77777777" w:rsidR="000B607D" w:rsidRPr="00632681" w:rsidRDefault="000B607D" w:rsidP="00AF69FF">
      <w:pPr>
        <w:autoSpaceDE w:val="0"/>
        <w:autoSpaceDN w:val="0"/>
        <w:adjustRightInd w:val="0"/>
        <w:ind w:left="284" w:right="-145" w:hanging="284"/>
        <w:rPr>
          <w:rFonts w:ascii="Arial" w:eastAsia="SimSun" w:hAnsi="Arial" w:cs="Arial"/>
          <w:b/>
          <w:sz w:val="20"/>
          <w:szCs w:val="20"/>
        </w:rPr>
      </w:pPr>
      <w:r w:rsidRPr="00632681">
        <w:rPr>
          <w:rFonts w:ascii="Arial" w:hAnsi="Arial" w:cs="Arial"/>
          <w:b/>
          <w:sz w:val="20"/>
          <w:szCs w:val="20"/>
        </w:rPr>
        <w:t>Pytanie 18:</w:t>
      </w:r>
      <w:r w:rsidRPr="00632681">
        <w:rPr>
          <w:rFonts w:ascii="Arial" w:hAnsi="Arial" w:cs="Arial"/>
          <w:b/>
          <w:sz w:val="20"/>
          <w:szCs w:val="20"/>
        </w:rPr>
        <w:tab/>
      </w:r>
      <w:r w:rsidRPr="00632681">
        <w:rPr>
          <w:rFonts w:ascii="Arial" w:eastAsia="SimSun" w:hAnsi="Arial" w:cs="Arial"/>
          <w:b/>
          <w:sz w:val="20"/>
          <w:szCs w:val="20"/>
        </w:rPr>
        <w:t>Dot. pkt. 3 SIWZ Transport</w:t>
      </w:r>
    </w:p>
    <w:p w14:paraId="3A38757E" w14:textId="77777777" w:rsidR="000B607D" w:rsidRPr="00632681" w:rsidRDefault="000B607D" w:rsidP="00AF69FF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 w:rsidRPr="00632681">
        <w:rPr>
          <w:rFonts w:ascii="Arial" w:hAnsi="Arial" w:cs="Arial"/>
          <w:sz w:val="20"/>
          <w:szCs w:val="20"/>
        </w:rPr>
        <w:t>Czy Zamawiający dopuści aby dostawa czystego asortymentu i odbiór brudnego odbywały się tym samym środkiem transportu, przy czym asortyment brudny i czysty nie będzie miał ze sobą kontaktu, gdyż najpierw do szpitala zostanie dostarczony czysty asortyment a następnie odebrany brudny? Po każdym wykonaniu usługi samochód będzie poddany procesowi dezynfekcji. Standardy sanitarno-epidemiologiczne zostaną zachowane, a ułatwi to świadczenie usługi przez wykonawców i obniży koszty wykonywania usługi.</w:t>
      </w:r>
    </w:p>
    <w:p w14:paraId="2300313A" w14:textId="77777777" w:rsidR="000B607D" w:rsidRPr="00632681" w:rsidRDefault="000B607D" w:rsidP="00AF69FF">
      <w:pPr>
        <w:autoSpaceDE w:val="0"/>
        <w:autoSpaceDN w:val="0"/>
        <w:adjustRightInd w:val="0"/>
        <w:spacing w:before="120"/>
        <w:ind w:left="284" w:hanging="284"/>
        <w:rPr>
          <w:rStyle w:val="FontStyle25"/>
          <w:rFonts w:ascii="Arial" w:hAnsi="Arial" w:cs="Arial"/>
          <w:sz w:val="20"/>
          <w:szCs w:val="20"/>
        </w:rPr>
      </w:pPr>
      <w:r w:rsidRPr="00632681">
        <w:rPr>
          <w:rFonts w:ascii="Arial" w:hAnsi="Arial" w:cs="Arial"/>
          <w:b/>
          <w:sz w:val="20"/>
          <w:szCs w:val="20"/>
        </w:rPr>
        <w:t>Odpowiedź:</w:t>
      </w:r>
      <w:r w:rsidRPr="00632681">
        <w:rPr>
          <w:rFonts w:ascii="Arial" w:hAnsi="Arial" w:cs="Arial"/>
          <w:b/>
          <w:sz w:val="20"/>
          <w:szCs w:val="20"/>
        </w:rPr>
        <w:tab/>
      </w:r>
      <w:r w:rsidRPr="00632681">
        <w:rPr>
          <w:rFonts w:ascii="Arial" w:eastAsia="SimSun" w:hAnsi="Arial" w:cs="Arial"/>
          <w:sz w:val="20"/>
          <w:szCs w:val="20"/>
        </w:rPr>
        <w:t>Zamawiający dopuści taki sposób transportu pod warunkiem zachowania właściwego reżimu sanitarnego.</w:t>
      </w:r>
    </w:p>
    <w:p w14:paraId="596D385D" w14:textId="77777777" w:rsidR="000B607D" w:rsidRPr="00632681" w:rsidRDefault="000B607D" w:rsidP="00AF69FF">
      <w:pPr>
        <w:pStyle w:val="Tekstpodstawowy"/>
        <w:ind w:left="284" w:hanging="284"/>
        <w:jc w:val="left"/>
        <w:rPr>
          <w:rFonts w:ascii="Arial" w:hAnsi="Arial" w:cs="Arial"/>
          <w:sz w:val="20"/>
          <w:szCs w:val="20"/>
          <w:lang w:val="pl-PL"/>
        </w:rPr>
      </w:pPr>
    </w:p>
    <w:p w14:paraId="4E182DC3" w14:textId="77777777" w:rsidR="000B607D" w:rsidRPr="00632681" w:rsidRDefault="000B607D" w:rsidP="00AF69FF">
      <w:pPr>
        <w:autoSpaceDE w:val="0"/>
        <w:autoSpaceDN w:val="0"/>
        <w:adjustRightInd w:val="0"/>
        <w:ind w:left="284" w:right="-145" w:hanging="284"/>
        <w:rPr>
          <w:rFonts w:ascii="Arial" w:hAnsi="Arial" w:cs="Arial"/>
          <w:b/>
          <w:sz w:val="20"/>
          <w:szCs w:val="20"/>
        </w:rPr>
      </w:pPr>
      <w:r w:rsidRPr="00632681">
        <w:rPr>
          <w:rFonts w:ascii="Arial" w:hAnsi="Arial" w:cs="Arial"/>
          <w:b/>
          <w:sz w:val="20"/>
          <w:szCs w:val="20"/>
        </w:rPr>
        <w:t>Pytanie 19:</w:t>
      </w:r>
      <w:r w:rsidRPr="00632681">
        <w:rPr>
          <w:rFonts w:ascii="Arial" w:hAnsi="Arial" w:cs="Arial"/>
          <w:b/>
          <w:sz w:val="20"/>
          <w:szCs w:val="20"/>
        </w:rPr>
        <w:tab/>
      </w:r>
      <w:r w:rsidRPr="00632681">
        <w:rPr>
          <w:rFonts w:ascii="Arial" w:eastAsia="SimSun" w:hAnsi="Arial" w:cs="Arial"/>
          <w:b/>
          <w:sz w:val="20"/>
          <w:szCs w:val="20"/>
        </w:rPr>
        <w:t>Dot. pkt. 13 SIWZ</w:t>
      </w:r>
    </w:p>
    <w:p w14:paraId="10A073D9" w14:textId="77777777" w:rsidR="000B607D" w:rsidRPr="00632681" w:rsidRDefault="000B607D" w:rsidP="00AF69FF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 w:rsidRPr="00632681">
        <w:rPr>
          <w:rFonts w:ascii="Arial" w:hAnsi="Arial" w:cs="Arial"/>
          <w:sz w:val="20"/>
          <w:szCs w:val="20"/>
        </w:rPr>
        <w:t xml:space="preserve">Zamawiający oceniając wyposażenie techniczne pralni będzie punktował posiadanie rezerwowego źródła energii elektrycznej oraz rezerwowego źródła wody. Czy Zamawiający uzna za równoważne wskazanie pralni awaryjnej, w której usługa będzie świadczona bez żadnych zmian? </w:t>
      </w:r>
    </w:p>
    <w:p w14:paraId="768915C9" w14:textId="77777777" w:rsidR="000B607D" w:rsidRPr="00632681" w:rsidRDefault="000B607D" w:rsidP="00AF69FF">
      <w:pPr>
        <w:autoSpaceDE w:val="0"/>
        <w:autoSpaceDN w:val="0"/>
        <w:adjustRightInd w:val="0"/>
        <w:spacing w:before="120"/>
        <w:ind w:left="284" w:hanging="284"/>
        <w:rPr>
          <w:rStyle w:val="FontStyle25"/>
          <w:rFonts w:ascii="Arial" w:hAnsi="Arial" w:cs="Arial"/>
          <w:sz w:val="20"/>
          <w:szCs w:val="20"/>
        </w:rPr>
      </w:pPr>
      <w:r w:rsidRPr="00632681">
        <w:rPr>
          <w:rFonts w:ascii="Arial" w:hAnsi="Arial" w:cs="Arial"/>
          <w:b/>
          <w:sz w:val="20"/>
          <w:szCs w:val="20"/>
        </w:rPr>
        <w:t>Odpowiedź:</w:t>
      </w:r>
      <w:r w:rsidRPr="00632681">
        <w:rPr>
          <w:rFonts w:ascii="Arial" w:eastAsia="SimSun" w:hAnsi="Arial" w:cs="Arial"/>
          <w:sz w:val="20"/>
          <w:szCs w:val="20"/>
        </w:rPr>
        <w:t xml:space="preserve"> </w:t>
      </w:r>
      <w:r w:rsidRPr="00632681">
        <w:rPr>
          <w:rFonts w:ascii="Arial" w:hAnsi="Arial" w:cs="Arial"/>
          <w:b/>
          <w:sz w:val="20"/>
          <w:szCs w:val="20"/>
        </w:rPr>
        <w:tab/>
      </w:r>
      <w:r w:rsidRPr="00632681">
        <w:rPr>
          <w:rFonts w:ascii="Arial" w:eastAsia="SimSun" w:hAnsi="Arial" w:cs="Arial"/>
          <w:sz w:val="20"/>
          <w:szCs w:val="20"/>
        </w:rPr>
        <w:t>Tak. Zamawiający przyjmie również taką ofertę jako równoważną.</w:t>
      </w:r>
    </w:p>
    <w:p w14:paraId="0415A494" w14:textId="77777777" w:rsidR="000B607D" w:rsidRPr="00632681" w:rsidRDefault="000B607D" w:rsidP="00AF69FF">
      <w:pPr>
        <w:pStyle w:val="Tekstpodstawowy"/>
        <w:ind w:left="284" w:hanging="284"/>
        <w:jc w:val="left"/>
        <w:rPr>
          <w:rStyle w:val="FontStyle25"/>
          <w:rFonts w:ascii="Arial" w:hAnsi="Arial" w:cs="Arial"/>
          <w:sz w:val="20"/>
          <w:szCs w:val="20"/>
          <w:lang w:val="pl-PL"/>
        </w:rPr>
      </w:pPr>
    </w:p>
    <w:p w14:paraId="4D576C40" w14:textId="77777777" w:rsidR="000B607D" w:rsidRPr="00632681" w:rsidRDefault="000B607D" w:rsidP="00AF69FF">
      <w:pPr>
        <w:autoSpaceDE w:val="0"/>
        <w:autoSpaceDN w:val="0"/>
        <w:adjustRightInd w:val="0"/>
        <w:ind w:left="284" w:right="-145" w:hanging="284"/>
        <w:rPr>
          <w:rFonts w:ascii="Arial" w:hAnsi="Arial" w:cs="Arial"/>
          <w:b/>
          <w:sz w:val="20"/>
          <w:szCs w:val="20"/>
        </w:rPr>
      </w:pPr>
      <w:r w:rsidRPr="00632681">
        <w:rPr>
          <w:rFonts w:ascii="Arial" w:hAnsi="Arial" w:cs="Arial"/>
          <w:b/>
          <w:sz w:val="20"/>
          <w:szCs w:val="20"/>
        </w:rPr>
        <w:t>Pytanie 20:</w:t>
      </w:r>
      <w:r w:rsidRPr="00632681">
        <w:rPr>
          <w:rFonts w:ascii="Arial" w:hAnsi="Arial" w:cs="Arial"/>
          <w:b/>
          <w:sz w:val="20"/>
          <w:szCs w:val="20"/>
        </w:rPr>
        <w:tab/>
      </w:r>
      <w:r w:rsidRPr="00632681">
        <w:rPr>
          <w:rFonts w:ascii="Arial" w:eastAsia="SimSun" w:hAnsi="Arial" w:cs="Arial"/>
          <w:b/>
          <w:sz w:val="20"/>
          <w:szCs w:val="20"/>
        </w:rPr>
        <w:t>Dot. Formularz oferty zał. nr 1</w:t>
      </w:r>
    </w:p>
    <w:p w14:paraId="2DE0ACB7" w14:textId="77777777" w:rsidR="000B607D" w:rsidRPr="00632681" w:rsidRDefault="000B607D" w:rsidP="00AF69FF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 w:rsidRPr="00632681">
        <w:rPr>
          <w:rFonts w:ascii="Arial" w:hAnsi="Arial" w:cs="Arial"/>
          <w:sz w:val="20"/>
          <w:szCs w:val="20"/>
        </w:rPr>
        <w:t>„Zgodnie z wymogami SIWZ wyposażenie techniczne pralni wraz z niezbędnymi danymi do oceny zawiera zał. Nr 2 do niniejszej oferty” – zał. Nr 2 to projekt umowy. W związku z powyższym prosimy Zamawiającego o sprecyzowanie jak należy potwierdzić wyposażenie techniczne pralni, które jest ocenianym kryterium.</w:t>
      </w:r>
    </w:p>
    <w:p w14:paraId="1F4EBDAD" w14:textId="77777777" w:rsidR="000B607D" w:rsidRPr="00632681" w:rsidRDefault="000B607D" w:rsidP="00AF69FF">
      <w:pPr>
        <w:autoSpaceDE w:val="0"/>
        <w:autoSpaceDN w:val="0"/>
        <w:adjustRightInd w:val="0"/>
        <w:spacing w:before="120"/>
        <w:ind w:left="284" w:hanging="284"/>
        <w:rPr>
          <w:rStyle w:val="FontStyle25"/>
          <w:rFonts w:ascii="Arial" w:hAnsi="Arial" w:cs="Arial"/>
          <w:sz w:val="20"/>
          <w:szCs w:val="20"/>
        </w:rPr>
      </w:pPr>
      <w:r w:rsidRPr="00632681">
        <w:rPr>
          <w:rFonts w:ascii="Arial" w:hAnsi="Arial" w:cs="Arial"/>
          <w:sz w:val="20"/>
          <w:szCs w:val="20"/>
        </w:rPr>
        <w:t xml:space="preserve"> </w:t>
      </w:r>
      <w:r w:rsidRPr="00632681">
        <w:rPr>
          <w:rFonts w:ascii="Arial" w:hAnsi="Arial" w:cs="Arial"/>
          <w:b/>
          <w:sz w:val="20"/>
          <w:szCs w:val="20"/>
        </w:rPr>
        <w:t>Odpowiedź:</w:t>
      </w:r>
      <w:r w:rsidRPr="00632681">
        <w:rPr>
          <w:rFonts w:ascii="Arial" w:hAnsi="Arial" w:cs="Arial"/>
          <w:b/>
          <w:sz w:val="20"/>
          <w:szCs w:val="20"/>
        </w:rPr>
        <w:tab/>
      </w:r>
      <w:r w:rsidRPr="00632681">
        <w:rPr>
          <w:rFonts w:ascii="Arial" w:eastAsia="SimSun" w:hAnsi="Arial" w:cs="Arial"/>
          <w:sz w:val="20"/>
          <w:szCs w:val="20"/>
        </w:rPr>
        <w:t xml:space="preserve">W tym przypadku mowa jest o dokumencie, który ma być załącznikiem nr 2 do oferty – numeracja jednak nie jest istotna. Potwierdzenie spełniania warunków technicznych pralni należy przedstawić w formie oświadczenia, do którego należy podłączyć informację ze </w:t>
      </w:r>
      <w:proofErr w:type="spellStart"/>
      <w:r w:rsidRPr="00632681">
        <w:rPr>
          <w:rFonts w:ascii="Arial" w:eastAsia="SimSun" w:hAnsi="Arial" w:cs="Arial"/>
          <w:sz w:val="20"/>
          <w:szCs w:val="20"/>
        </w:rPr>
        <w:t>wszstkimi</w:t>
      </w:r>
      <w:proofErr w:type="spellEnd"/>
      <w:r w:rsidRPr="00632681">
        <w:rPr>
          <w:rFonts w:ascii="Arial" w:eastAsia="SimSun" w:hAnsi="Arial" w:cs="Arial"/>
          <w:sz w:val="20"/>
          <w:szCs w:val="20"/>
        </w:rPr>
        <w:t xml:space="preserve"> danymi niezbędnymi do oceny spełniania warunków</w:t>
      </w:r>
    </w:p>
    <w:p w14:paraId="2ACF5D7B" w14:textId="77777777" w:rsidR="000B607D" w:rsidRPr="00632681" w:rsidRDefault="000B607D" w:rsidP="00AF69FF">
      <w:pPr>
        <w:pStyle w:val="Tekstpodstawowy"/>
        <w:ind w:left="284" w:hanging="284"/>
        <w:jc w:val="left"/>
        <w:rPr>
          <w:rFonts w:ascii="Arial" w:hAnsi="Arial" w:cs="Arial"/>
          <w:sz w:val="20"/>
          <w:szCs w:val="20"/>
          <w:lang w:val="pl-PL"/>
        </w:rPr>
      </w:pPr>
    </w:p>
    <w:p w14:paraId="70420408" w14:textId="77777777" w:rsidR="000B607D" w:rsidRPr="00632681" w:rsidRDefault="000B607D" w:rsidP="00AF69FF">
      <w:pPr>
        <w:autoSpaceDE w:val="0"/>
        <w:autoSpaceDN w:val="0"/>
        <w:adjustRightInd w:val="0"/>
        <w:ind w:left="284" w:hanging="284"/>
        <w:rPr>
          <w:rFonts w:ascii="Arial" w:eastAsia="SimSun" w:hAnsi="Arial" w:cs="Arial"/>
          <w:b/>
          <w:sz w:val="20"/>
          <w:szCs w:val="20"/>
        </w:rPr>
      </w:pPr>
      <w:r w:rsidRPr="00632681">
        <w:rPr>
          <w:rFonts w:ascii="Arial" w:hAnsi="Arial" w:cs="Arial"/>
          <w:b/>
          <w:sz w:val="20"/>
          <w:szCs w:val="20"/>
        </w:rPr>
        <w:t>Pytanie 21:</w:t>
      </w:r>
      <w:r w:rsidRPr="00632681">
        <w:rPr>
          <w:rFonts w:ascii="Arial" w:hAnsi="Arial" w:cs="Arial"/>
          <w:b/>
          <w:sz w:val="20"/>
          <w:szCs w:val="20"/>
        </w:rPr>
        <w:tab/>
      </w:r>
      <w:r w:rsidRPr="00632681">
        <w:rPr>
          <w:rFonts w:ascii="Arial" w:eastAsia="SimSun" w:hAnsi="Arial" w:cs="Arial"/>
          <w:b/>
          <w:sz w:val="20"/>
          <w:szCs w:val="20"/>
        </w:rPr>
        <w:t xml:space="preserve">Dot. zapisów umowy </w:t>
      </w:r>
      <w:r w:rsidRPr="00632681">
        <w:rPr>
          <w:rFonts w:ascii="Arial" w:hAnsi="Arial" w:cs="Arial"/>
          <w:sz w:val="20"/>
          <w:szCs w:val="20"/>
        </w:rPr>
        <w:t>§ 9 ust. 1</w:t>
      </w:r>
    </w:p>
    <w:p w14:paraId="2FA1AAA2" w14:textId="77777777" w:rsidR="000B607D" w:rsidRPr="00632681" w:rsidRDefault="000B607D" w:rsidP="00AF69FF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 w:rsidRPr="00632681">
        <w:rPr>
          <w:rFonts w:ascii="Arial" w:hAnsi="Arial" w:cs="Arial"/>
          <w:sz w:val="20"/>
          <w:szCs w:val="20"/>
        </w:rPr>
        <w:t>Czy Zamawiający wyrazi zgodę, aby w razie zwłoki w wykonaniu umowy kara umowna wynosiła 5% wartości zamówienia z danego dnia za każdy dzień zwłoki?</w:t>
      </w:r>
    </w:p>
    <w:p w14:paraId="681BC8EA" w14:textId="77777777" w:rsidR="000B607D" w:rsidRPr="00632681" w:rsidRDefault="000B607D" w:rsidP="00AF69FF">
      <w:pPr>
        <w:autoSpaceDE w:val="0"/>
        <w:autoSpaceDN w:val="0"/>
        <w:adjustRightInd w:val="0"/>
        <w:spacing w:before="120"/>
        <w:ind w:left="284" w:hanging="284"/>
        <w:rPr>
          <w:rFonts w:ascii="Arial" w:eastAsia="SimSun" w:hAnsi="Arial" w:cs="Arial"/>
          <w:sz w:val="20"/>
          <w:szCs w:val="20"/>
        </w:rPr>
      </w:pPr>
      <w:r w:rsidRPr="00632681">
        <w:rPr>
          <w:rFonts w:ascii="Arial" w:hAnsi="Arial" w:cs="Arial"/>
          <w:b/>
          <w:sz w:val="20"/>
          <w:szCs w:val="20"/>
        </w:rPr>
        <w:t>Odpowiedź:</w:t>
      </w:r>
      <w:r w:rsidRPr="00632681">
        <w:rPr>
          <w:rFonts w:ascii="Arial" w:hAnsi="Arial" w:cs="Arial"/>
          <w:b/>
          <w:sz w:val="20"/>
          <w:szCs w:val="20"/>
        </w:rPr>
        <w:tab/>
      </w:r>
      <w:r w:rsidRPr="00632681">
        <w:rPr>
          <w:rFonts w:ascii="Arial" w:eastAsia="SimSun" w:hAnsi="Arial" w:cs="Arial"/>
          <w:sz w:val="20"/>
          <w:szCs w:val="20"/>
        </w:rPr>
        <w:t>Nie. Zamawiający pozostaje przy dotychczasowych zapisach w projekcie umowy załączonym do SIWZ niniejszego postępowania.</w:t>
      </w:r>
    </w:p>
    <w:p w14:paraId="0CF79E77" w14:textId="77777777" w:rsidR="000B607D" w:rsidRPr="00632681" w:rsidRDefault="000B607D" w:rsidP="00AF69FF">
      <w:pPr>
        <w:pStyle w:val="Tekstpodstawowy"/>
        <w:ind w:left="284" w:hanging="284"/>
        <w:jc w:val="left"/>
        <w:rPr>
          <w:rFonts w:ascii="Arial" w:hAnsi="Arial" w:cs="Arial"/>
          <w:sz w:val="20"/>
          <w:szCs w:val="20"/>
          <w:lang w:val="pl-PL"/>
        </w:rPr>
      </w:pPr>
    </w:p>
    <w:p w14:paraId="1286EC76" w14:textId="77777777" w:rsidR="000B607D" w:rsidRPr="00632681" w:rsidRDefault="000B607D" w:rsidP="00AF69FF">
      <w:pPr>
        <w:autoSpaceDE w:val="0"/>
        <w:autoSpaceDN w:val="0"/>
        <w:adjustRightInd w:val="0"/>
        <w:ind w:left="284" w:right="-145" w:hanging="284"/>
        <w:rPr>
          <w:rFonts w:ascii="Arial" w:eastAsia="SimSun" w:hAnsi="Arial" w:cs="Arial"/>
          <w:b/>
          <w:sz w:val="20"/>
          <w:szCs w:val="20"/>
        </w:rPr>
      </w:pPr>
      <w:r w:rsidRPr="00632681">
        <w:rPr>
          <w:rFonts w:ascii="Arial" w:hAnsi="Arial" w:cs="Arial"/>
          <w:b/>
          <w:sz w:val="20"/>
          <w:szCs w:val="20"/>
        </w:rPr>
        <w:t>Pytanie 22:</w:t>
      </w:r>
      <w:r w:rsidRPr="00632681">
        <w:rPr>
          <w:rFonts w:ascii="Arial" w:hAnsi="Arial" w:cs="Arial"/>
          <w:b/>
          <w:sz w:val="20"/>
          <w:szCs w:val="20"/>
        </w:rPr>
        <w:tab/>
      </w:r>
      <w:r w:rsidRPr="00632681">
        <w:rPr>
          <w:rFonts w:ascii="Arial" w:eastAsia="SimSun" w:hAnsi="Arial" w:cs="Arial"/>
          <w:b/>
          <w:sz w:val="20"/>
          <w:szCs w:val="20"/>
        </w:rPr>
        <w:t>Dot. Załącznika nr 9 do SIWZ</w:t>
      </w:r>
    </w:p>
    <w:p w14:paraId="5D2A2B4E" w14:textId="77777777" w:rsidR="000B607D" w:rsidRPr="00632681" w:rsidRDefault="000B607D" w:rsidP="00AF69FF">
      <w:pPr>
        <w:ind w:left="284"/>
        <w:jc w:val="both"/>
        <w:rPr>
          <w:rFonts w:ascii="Arial" w:hAnsi="Arial" w:cs="Arial"/>
          <w:sz w:val="20"/>
          <w:szCs w:val="20"/>
        </w:rPr>
      </w:pPr>
      <w:r w:rsidRPr="00632681">
        <w:rPr>
          <w:rFonts w:ascii="Arial" w:hAnsi="Arial" w:cs="Arial"/>
          <w:sz w:val="20"/>
          <w:szCs w:val="20"/>
        </w:rPr>
        <w:t xml:space="preserve">Zamawiający w załączniku nr 9 do SIWZ – Tabela asortymentowo-ilościowa świadczonych usług, w drugiej części tabeli pn. „ do wydzierżawienia”, w kolumnie „ilość” jako jednostka miary wpisane jest </w:t>
      </w:r>
      <w:r w:rsidRPr="00632681">
        <w:rPr>
          <w:rFonts w:ascii="Arial" w:hAnsi="Arial" w:cs="Arial"/>
          <w:b/>
          <w:bCs/>
          <w:sz w:val="20"/>
          <w:szCs w:val="20"/>
        </w:rPr>
        <w:t>„kg</w:t>
      </w:r>
      <w:r w:rsidRPr="00632681">
        <w:rPr>
          <w:rFonts w:ascii="Arial" w:hAnsi="Arial" w:cs="Arial"/>
          <w:sz w:val="20"/>
          <w:szCs w:val="20"/>
        </w:rPr>
        <w:t xml:space="preserve">”, w związku z tym pytamy, czy nie zaistniała tu pomyłka pisarska i asortyment w wierszu 1 i 5 winien być rozliczany w jednostce miary, jako </w:t>
      </w:r>
      <w:r w:rsidRPr="00632681">
        <w:rPr>
          <w:rFonts w:ascii="Arial" w:hAnsi="Arial" w:cs="Arial"/>
          <w:b/>
          <w:bCs/>
          <w:sz w:val="20"/>
          <w:szCs w:val="20"/>
        </w:rPr>
        <w:t>„</w:t>
      </w:r>
      <w:proofErr w:type="spellStart"/>
      <w:r w:rsidRPr="00632681">
        <w:rPr>
          <w:rFonts w:ascii="Arial" w:hAnsi="Arial" w:cs="Arial"/>
          <w:b/>
          <w:bCs/>
          <w:sz w:val="20"/>
          <w:szCs w:val="20"/>
        </w:rPr>
        <w:t>kpl</w:t>
      </w:r>
      <w:proofErr w:type="spellEnd"/>
      <w:r w:rsidRPr="00632681">
        <w:rPr>
          <w:rFonts w:ascii="Arial" w:hAnsi="Arial" w:cs="Arial"/>
          <w:sz w:val="20"/>
          <w:szCs w:val="20"/>
        </w:rPr>
        <w:t xml:space="preserve">”, natomiast w wierszach 2,3,4 i 6 winien być rozliczany, jako </w:t>
      </w:r>
      <w:r w:rsidRPr="00632681">
        <w:rPr>
          <w:rFonts w:ascii="Arial" w:hAnsi="Arial" w:cs="Arial"/>
          <w:b/>
          <w:bCs/>
          <w:sz w:val="20"/>
          <w:szCs w:val="20"/>
        </w:rPr>
        <w:t>„szt.”</w:t>
      </w:r>
      <w:r w:rsidRPr="00632681">
        <w:rPr>
          <w:rFonts w:ascii="Arial" w:hAnsi="Arial" w:cs="Arial"/>
          <w:sz w:val="20"/>
          <w:szCs w:val="20"/>
        </w:rPr>
        <w:t>? Ponadto w kolumnie „</w:t>
      </w:r>
      <w:r w:rsidRPr="00632681">
        <w:rPr>
          <w:rFonts w:ascii="Arial" w:hAnsi="Arial" w:cs="Arial"/>
          <w:b/>
          <w:bCs/>
          <w:sz w:val="20"/>
          <w:szCs w:val="20"/>
        </w:rPr>
        <w:t xml:space="preserve">Cena jednostkowa netto” </w:t>
      </w:r>
      <w:r w:rsidRPr="00632681">
        <w:rPr>
          <w:rFonts w:ascii="Arial" w:hAnsi="Arial" w:cs="Arial"/>
          <w:sz w:val="20"/>
          <w:szCs w:val="20"/>
        </w:rPr>
        <w:t xml:space="preserve">w wierszach 1 i 5 jest </w:t>
      </w:r>
      <w:r w:rsidRPr="00632681">
        <w:rPr>
          <w:rFonts w:ascii="Arial" w:hAnsi="Arial" w:cs="Arial"/>
          <w:b/>
          <w:bCs/>
          <w:sz w:val="20"/>
          <w:szCs w:val="20"/>
        </w:rPr>
        <w:t>„zł/kg</w:t>
      </w:r>
      <w:r w:rsidRPr="00632681">
        <w:rPr>
          <w:rFonts w:ascii="Arial" w:hAnsi="Arial" w:cs="Arial"/>
          <w:sz w:val="20"/>
          <w:szCs w:val="20"/>
        </w:rPr>
        <w:t xml:space="preserve">”, w związku z tym pytamy, czy nie zaistniała tu omyłka pisarska i asortyment w wierszu 1 i 5 winien być rozliczany w jednostce miary, jako </w:t>
      </w:r>
      <w:r w:rsidRPr="00632681">
        <w:rPr>
          <w:rFonts w:ascii="Arial" w:hAnsi="Arial" w:cs="Arial"/>
          <w:b/>
          <w:bCs/>
          <w:sz w:val="20"/>
          <w:szCs w:val="20"/>
        </w:rPr>
        <w:t>„zł/</w:t>
      </w:r>
      <w:proofErr w:type="spellStart"/>
      <w:r w:rsidRPr="00632681">
        <w:rPr>
          <w:rFonts w:ascii="Arial" w:hAnsi="Arial" w:cs="Arial"/>
          <w:b/>
          <w:bCs/>
          <w:sz w:val="20"/>
          <w:szCs w:val="20"/>
        </w:rPr>
        <w:t>kpl</w:t>
      </w:r>
      <w:proofErr w:type="spellEnd"/>
      <w:r w:rsidRPr="00632681">
        <w:rPr>
          <w:rFonts w:ascii="Arial" w:hAnsi="Arial" w:cs="Arial"/>
          <w:b/>
          <w:bCs/>
          <w:sz w:val="20"/>
          <w:szCs w:val="20"/>
        </w:rPr>
        <w:t>”,</w:t>
      </w:r>
      <w:r w:rsidRPr="00632681">
        <w:rPr>
          <w:rFonts w:ascii="Arial" w:hAnsi="Arial" w:cs="Arial"/>
          <w:sz w:val="20"/>
          <w:szCs w:val="20"/>
        </w:rPr>
        <w:t xml:space="preserve"> natomiast w wierszach 2,3,4 i 6 winien być rozliczany, jako </w:t>
      </w:r>
      <w:r w:rsidRPr="00632681">
        <w:rPr>
          <w:rFonts w:ascii="Arial" w:hAnsi="Arial" w:cs="Arial"/>
          <w:b/>
          <w:bCs/>
          <w:sz w:val="20"/>
          <w:szCs w:val="20"/>
        </w:rPr>
        <w:t>„zł/szt.”</w:t>
      </w:r>
      <w:r w:rsidRPr="00632681">
        <w:rPr>
          <w:rFonts w:ascii="Arial" w:hAnsi="Arial" w:cs="Arial"/>
          <w:sz w:val="20"/>
          <w:szCs w:val="20"/>
        </w:rPr>
        <w:t xml:space="preserve">? </w:t>
      </w:r>
    </w:p>
    <w:p w14:paraId="35CC3145" w14:textId="77777777" w:rsidR="000B607D" w:rsidRPr="00632681" w:rsidRDefault="000B607D" w:rsidP="00AF69FF">
      <w:pPr>
        <w:autoSpaceDE w:val="0"/>
        <w:autoSpaceDN w:val="0"/>
        <w:adjustRightInd w:val="0"/>
        <w:spacing w:before="120"/>
        <w:ind w:left="284" w:hanging="284"/>
        <w:rPr>
          <w:rFonts w:ascii="Arial" w:hAnsi="Arial" w:cs="Arial"/>
          <w:sz w:val="20"/>
          <w:szCs w:val="20"/>
        </w:rPr>
      </w:pPr>
      <w:r w:rsidRPr="00632681">
        <w:rPr>
          <w:rFonts w:ascii="Arial" w:hAnsi="Arial" w:cs="Arial"/>
          <w:b/>
          <w:sz w:val="20"/>
          <w:szCs w:val="20"/>
        </w:rPr>
        <w:t>Odpowiedź:</w:t>
      </w:r>
      <w:r w:rsidRPr="00632681">
        <w:rPr>
          <w:rFonts w:ascii="Arial" w:eastAsia="SimSun" w:hAnsi="Arial" w:cs="Arial"/>
          <w:sz w:val="20"/>
          <w:szCs w:val="20"/>
        </w:rPr>
        <w:t xml:space="preserve"> Faktycznie zaistniała omyłka pisarska. W tabeli „Do wydzierżawienia” </w:t>
      </w:r>
      <w:r w:rsidRPr="00632681">
        <w:rPr>
          <w:rFonts w:ascii="Arial" w:hAnsi="Arial" w:cs="Arial"/>
          <w:sz w:val="20"/>
          <w:szCs w:val="20"/>
        </w:rPr>
        <w:t>wiersz 1 i 5 powinien być rozliczany w jednostce miary, jako „</w:t>
      </w:r>
      <w:proofErr w:type="spellStart"/>
      <w:r w:rsidRPr="00632681">
        <w:rPr>
          <w:rFonts w:ascii="Arial" w:hAnsi="Arial" w:cs="Arial"/>
          <w:b/>
          <w:bCs/>
          <w:sz w:val="20"/>
          <w:szCs w:val="20"/>
        </w:rPr>
        <w:t>kpl</w:t>
      </w:r>
      <w:proofErr w:type="spellEnd"/>
      <w:r w:rsidRPr="00632681">
        <w:rPr>
          <w:rFonts w:ascii="Arial" w:hAnsi="Arial" w:cs="Arial"/>
          <w:sz w:val="20"/>
          <w:szCs w:val="20"/>
        </w:rPr>
        <w:t>”, natomiast w wierszach 2,3,4 i 6 powinien być rozliczany, jako „</w:t>
      </w:r>
      <w:r w:rsidRPr="00632681">
        <w:rPr>
          <w:rFonts w:ascii="Arial" w:hAnsi="Arial" w:cs="Arial"/>
          <w:b/>
          <w:bCs/>
          <w:sz w:val="20"/>
          <w:szCs w:val="20"/>
        </w:rPr>
        <w:t>szt.</w:t>
      </w:r>
      <w:r w:rsidRPr="00632681">
        <w:rPr>
          <w:rFonts w:ascii="Arial" w:hAnsi="Arial" w:cs="Arial"/>
          <w:sz w:val="20"/>
          <w:szCs w:val="20"/>
        </w:rPr>
        <w:t xml:space="preserve">”. </w:t>
      </w:r>
      <w:r w:rsidRPr="00632681">
        <w:rPr>
          <w:rFonts w:ascii="Arial" w:hAnsi="Arial" w:cs="Arial"/>
          <w:sz w:val="20"/>
          <w:szCs w:val="20"/>
        </w:rPr>
        <w:br/>
      </w:r>
      <w:r w:rsidRPr="00632681">
        <w:rPr>
          <w:rFonts w:ascii="Arial" w:hAnsi="Arial" w:cs="Arial"/>
          <w:sz w:val="20"/>
          <w:szCs w:val="20"/>
        </w:rPr>
        <w:lastRenderedPageBreak/>
        <w:t>Ponadto w kolumnie „</w:t>
      </w:r>
      <w:r w:rsidRPr="00632681">
        <w:rPr>
          <w:rFonts w:ascii="Arial" w:hAnsi="Arial" w:cs="Arial"/>
          <w:b/>
          <w:bCs/>
          <w:sz w:val="20"/>
          <w:szCs w:val="20"/>
        </w:rPr>
        <w:t xml:space="preserve">Cena jednostkowa netto” </w:t>
      </w:r>
      <w:r w:rsidRPr="00632681">
        <w:rPr>
          <w:rFonts w:ascii="Arial" w:hAnsi="Arial" w:cs="Arial"/>
          <w:sz w:val="20"/>
          <w:szCs w:val="20"/>
        </w:rPr>
        <w:t>w wierszach 1 i 5 zamiast „</w:t>
      </w:r>
      <w:r w:rsidRPr="00632681">
        <w:rPr>
          <w:rFonts w:ascii="Arial" w:hAnsi="Arial" w:cs="Arial"/>
          <w:b/>
          <w:bCs/>
          <w:sz w:val="20"/>
          <w:szCs w:val="20"/>
        </w:rPr>
        <w:t>zł/kg</w:t>
      </w:r>
      <w:r w:rsidRPr="00632681">
        <w:rPr>
          <w:rFonts w:ascii="Arial" w:hAnsi="Arial" w:cs="Arial"/>
          <w:sz w:val="20"/>
          <w:szCs w:val="20"/>
        </w:rPr>
        <w:t>” powinien być rozliczany w jednostce miary „</w:t>
      </w:r>
      <w:r w:rsidRPr="00632681">
        <w:rPr>
          <w:rFonts w:ascii="Arial" w:hAnsi="Arial" w:cs="Arial"/>
          <w:b/>
          <w:bCs/>
          <w:sz w:val="20"/>
          <w:szCs w:val="20"/>
        </w:rPr>
        <w:t>zł/</w:t>
      </w:r>
      <w:proofErr w:type="spellStart"/>
      <w:r w:rsidRPr="00632681">
        <w:rPr>
          <w:rFonts w:ascii="Arial" w:hAnsi="Arial" w:cs="Arial"/>
          <w:b/>
          <w:bCs/>
          <w:sz w:val="20"/>
          <w:szCs w:val="20"/>
        </w:rPr>
        <w:t>kpl</w:t>
      </w:r>
      <w:proofErr w:type="spellEnd"/>
      <w:r w:rsidRPr="00632681">
        <w:rPr>
          <w:rFonts w:ascii="Arial" w:hAnsi="Arial" w:cs="Arial"/>
          <w:sz w:val="20"/>
          <w:szCs w:val="20"/>
        </w:rPr>
        <w:t xml:space="preserve">”, a wiersze 2,3,4 i 6 powinien być rozliczane, jako </w:t>
      </w:r>
      <w:proofErr w:type="spellStart"/>
      <w:r w:rsidRPr="00632681">
        <w:rPr>
          <w:rFonts w:ascii="Arial" w:hAnsi="Arial" w:cs="Arial"/>
          <w:b/>
          <w:bCs/>
          <w:sz w:val="20"/>
          <w:szCs w:val="20"/>
        </w:rPr>
        <w:t>bzł</w:t>
      </w:r>
      <w:proofErr w:type="spellEnd"/>
      <w:r w:rsidRPr="00632681">
        <w:rPr>
          <w:rFonts w:ascii="Arial" w:hAnsi="Arial" w:cs="Arial"/>
          <w:b/>
          <w:bCs/>
          <w:sz w:val="20"/>
          <w:szCs w:val="20"/>
        </w:rPr>
        <w:t>/szt</w:t>
      </w:r>
      <w:r w:rsidRPr="00632681">
        <w:rPr>
          <w:rFonts w:ascii="Arial" w:hAnsi="Arial" w:cs="Arial"/>
          <w:sz w:val="20"/>
          <w:szCs w:val="20"/>
        </w:rPr>
        <w:t>.”.</w:t>
      </w:r>
    </w:p>
    <w:p w14:paraId="758AE70D" w14:textId="77777777" w:rsidR="000B607D" w:rsidRPr="00632681" w:rsidRDefault="000B607D" w:rsidP="00AF69FF">
      <w:pPr>
        <w:pStyle w:val="Tekstpodstawowy"/>
        <w:jc w:val="left"/>
        <w:rPr>
          <w:rFonts w:ascii="Arial" w:hAnsi="Arial" w:cs="Arial"/>
          <w:sz w:val="20"/>
          <w:szCs w:val="20"/>
          <w:lang w:val="pl-PL"/>
        </w:rPr>
      </w:pPr>
    </w:p>
    <w:p w14:paraId="6CCEC665" w14:textId="77777777" w:rsidR="000B607D" w:rsidRPr="00632681" w:rsidRDefault="000B607D" w:rsidP="00AF69FF">
      <w:pPr>
        <w:pStyle w:val="Tekstpodstawowy"/>
        <w:jc w:val="left"/>
        <w:rPr>
          <w:rFonts w:ascii="Arial" w:hAnsi="Arial" w:cs="Arial"/>
          <w:sz w:val="20"/>
          <w:szCs w:val="20"/>
          <w:lang w:val="pl-PL"/>
        </w:rPr>
      </w:pPr>
    </w:p>
    <w:p w14:paraId="539E0774" w14:textId="77777777" w:rsidR="000B607D" w:rsidRPr="00632681" w:rsidRDefault="000B607D" w:rsidP="00AF69FF">
      <w:pPr>
        <w:pStyle w:val="Tekstpodstawowy"/>
        <w:jc w:val="left"/>
        <w:rPr>
          <w:rFonts w:ascii="Arial" w:hAnsi="Arial" w:cs="Arial"/>
          <w:sz w:val="20"/>
          <w:szCs w:val="20"/>
          <w:lang w:val="pl-PL"/>
        </w:rPr>
      </w:pPr>
    </w:p>
    <w:p w14:paraId="7090C33B" w14:textId="77777777" w:rsidR="000B607D" w:rsidRPr="00632681" w:rsidRDefault="000B607D" w:rsidP="00AF69FF">
      <w:pPr>
        <w:pStyle w:val="Tekstpodstawowy"/>
        <w:jc w:val="left"/>
        <w:rPr>
          <w:rFonts w:ascii="Arial" w:hAnsi="Arial" w:cs="Arial"/>
          <w:sz w:val="20"/>
          <w:szCs w:val="20"/>
          <w:lang w:val="pl-PL"/>
        </w:rPr>
      </w:pPr>
      <w:r w:rsidRPr="00632681">
        <w:rPr>
          <w:rFonts w:ascii="Arial" w:hAnsi="Arial" w:cs="Arial"/>
          <w:sz w:val="20"/>
          <w:szCs w:val="20"/>
          <w:lang w:val="pl-PL"/>
        </w:rPr>
        <w:t>W związku z odwołaniem wniesionym w postępowaniu Zamawiający zmienia i uzupełnia zapisu dot. opisu przedmiotu zamówienia przedstawione w pkt. 3 SIWZ.</w:t>
      </w:r>
    </w:p>
    <w:p w14:paraId="7C9EA351" w14:textId="77777777" w:rsidR="000B607D" w:rsidRPr="00632681" w:rsidRDefault="000B607D" w:rsidP="00AF69FF">
      <w:pPr>
        <w:pStyle w:val="Tekstpodstawowy"/>
        <w:jc w:val="left"/>
        <w:rPr>
          <w:rFonts w:ascii="Arial" w:hAnsi="Arial" w:cs="Arial"/>
          <w:sz w:val="20"/>
          <w:szCs w:val="20"/>
          <w:lang w:val="pl-PL"/>
        </w:rPr>
      </w:pPr>
    </w:p>
    <w:p w14:paraId="6CEC686A" w14:textId="77777777" w:rsidR="000B607D" w:rsidRPr="00632681" w:rsidRDefault="000B607D" w:rsidP="00AF69FF">
      <w:pPr>
        <w:pStyle w:val="Tekstpodstawowy"/>
        <w:jc w:val="left"/>
        <w:rPr>
          <w:rFonts w:ascii="Arial" w:hAnsi="Arial" w:cs="Arial"/>
          <w:sz w:val="20"/>
          <w:szCs w:val="20"/>
          <w:lang w:val="pl-PL"/>
        </w:rPr>
      </w:pPr>
      <w:r w:rsidRPr="00632681">
        <w:rPr>
          <w:rFonts w:ascii="Arial" w:hAnsi="Arial" w:cs="Arial"/>
          <w:sz w:val="20"/>
          <w:szCs w:val="20"/>
          <w:u w:val="single"/>
          <w:lang w:val="pl-PL"/>
        </w:rPr>
        <w:t>Zmieniona treść pkt 3 SIWZ przedstawiać się będzie następująco</w:t>
      </w:r>
      <w:r w:rsidRPr="00632681">
        <w:rPr>
          <w:rFonts w:ascii="Arial" w:hAnsi="Arial" w:cs="Arial"/>
          <w:sz w:val="20"/>
          <w:szCs w:val="20"/>
          <w:lang w:val="pl-PL"/>
        </w:rPr>
        <w:t>:</w:t>
      </w:r>
    </w:p>
    <w:p w14:paraId="446E8C70" w14:textId="77777777" w:rsidR="000B607D" w:rsidRPr="00632681" w:rsidRDefault="000B607D" w:rsidP="00AF69F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0E8E1C" w14:textId="77777777" w:rsidR="000B607D" w:rsidRPr="00632681" w:rsidRDefault="000B607D" w:rsidP="00AF69FF">
      <w:pPr>
        <w:pStyle w:val="Tekstpodstawowy"/>
        <w:ind w:right="-1" w:firstLine="425"/>
        <w:rPr>
          <w:rFonts w:ascii="Arial" w:hAnsi="Arial" w:cs="Arial"/>
          <w:b/>
          <w:sz w:val="20"/>
          <w:szCs w:val="20"/>
        </w:rPr>
      </w:pPr>
      <w:r w:rsidRPr="00632681">
        <w:rPr>
          <w:rFonts w:ascii="Arial" w:hAnsi="Arial" w:cs="Arial"/>
          <w:sz w:val="20"/>
          <w:szCs w:val="20"/>
        </w:rPr>
        <w:t>Przedmiotem zamówienia są usługi pralnicze w postaci prania wodnego, suszenia, maglowania, prasowania bielizny i pościeli szpitalnej, odzieży ochronnej i roboczej oraz koców, a także dzierżawa bielizny, pościeli szpitalnej, odzieży operacyjnej, fartuchów i serwet na potrzeby Zespołu Opieki Zdrowotnej w Łęczycy.</w:t>
      </w:r>
    </w:p>
    <w:p w14:paraId="296EB7D1" w14:textId="77777777" w:rsidR="000B607D" w:rsidRPr="00632681" w:rsidRDefault="000B607D" w:rsidP="00AF69FF">
      <w:pPr>
        <w:pStyle w:val="Tekstpodstawowy"/>
        <w:ind w:right="-284"/>
        <w:rPr>
          <w:rFonts w:ascii="Arial" w:hAnsi="Arial" w:cs="Arial"/>
          <w:b/>
          <w:sz w:val="20"/>
          <w:szCs w:val="20"/>
        </w:rPr>
      </w:pPr>
      <w:r w:rsidRPr="00632681">
        <w:rPr>
          <w:rFonts w:ascii="Arial" w:hAnsi="Arial" w:cs="Arial"/>
          <w:sz w:val="20"/>
          <w:szCs w:val="20"/>
        </w:rPr>
        <w:t>Zamawiający przewiduje następujące ilości bielizny:</w:t>
      </w:r>
    </w:p>
    <w:p w14:paraId="178E9921" w14:textId="77777777" w:rsidR="000B607D" w:rsidRPr="00632681" w:rsidRDefault="000B607D" w:rsidP="00AF69FF">
      <w:pPr>
        <w:ind w:left="426" w:hanging="142"/>
        <w:rPr>
          <w:rFonts w:ascii="Arial" w:hAnsi="Arial" w:cs="Arial"/>
          <w:b/>
          <w:bCs/>
          <w:sz w:val="20"/>
          <w:szCs w:val="20"/>
          <w:u w:val="single"/>
        </w:rPr>
      </w:pPr>
      <w:r w:rsidRPr="00632681">
        <w:rPr>
          <w:rFonts w:ascii="Arial" w:hAnsi="Arial" w:cs="Arial"/>
          <w:b/>
          <w:bCs/>
          <w:sz w:val="20"/>
          <w:szCs w:val="20"/>
          <w:u w:val="single"/>
        </w:rPr>
        <w:t>do prania średniomiesięcznie:</w:t>
      </w:r>
    </w:p>
    <w:p w14:paraId="54955669" w14:textId="77777777" w:rsidR="000B607D" w:rsidRPr="00632681" w:rsidRDefault="000B607D" w:rsidP="00AF69FF">
      <w:pPr>
        <w:numPr>
          <w:ilvl w:val="0"/>
          <w:numId w:val="1"/>
        </w:numPr>
        <w:tabs>
          <w:tab w:val="clear" w:pos="512"/>
        </w:tabs>
        <w:ind w:left="709" w:hanging="283"/>
        <w:rPr>
          <w:rFonts w:ascii="Arial" w:hAnsi="Arial" w:cs="Arial"/>
          <w:sz w:val="20"/>
          <w:szCs w:val="20"/>
        </w:rPr>
      </w:pPr>
      <w:r w:rsidRPr="00632681">
        <w:rPr>
          <w:rFonts w:ascii="Arial" w:hAnsi="Arial" w:cs="Arial"/>
          <w:sz w:val="20"/>
          <w:szCs w:val="20"/>
        </w:rPr>
        <w:t>bielizna pościelowa i operacyjna, fartuchy</w:t>
      </w:r>
      <w:r w:rsidRPr="00632681">
        <w:rPr>
          <w:rFonts w:ascii="Arial" w:hAnsi="Arial" w:cs="Arial"/>
          <w:sz w:val="20"/>
          <w:szCs w:val="20"/>
        </w:rPr>
        <w:tab/>
        <w:t>-  4 100,-kg</w:t>
      </w:r>
    </w:p>
    <w:p w14:paraId="0020E8AB" w14:textId="77777777" w:rsidR="000B607D" w:rsidRPr="00632681" w:rsidRDefault="000B607D" w:rsidP="00AF69FF">
      <w:pPr>
        <w:numPr>
          <w:ilvl w:val="0"/>
          <w:numId w:val="1"/>
        </w:numPr>
        <w:tabs>
          <w:tab w:val="clear" w:pos="512"/>
        </w:tabs>
        <w:ind w:left="709" w:right="-710" w:hanging="283"/>
        <w:rPr>
          <w:rFonts w:ascii="Arial" w:hAnsi="Arial" w:cs="Arial"/>
          <w:sz w:val="20"/>
          <w:szCs w:val="20"/>
        </w:rPr>
      </w:pPr>
      <w:r w:rsidRPr="00632681">
        <w:rPr>
          <w:rFonts w:ascii="Arial" w:hAnsi="Arial" w:cs="Arial"/>
          <w:sz w:val="20"/>
          <w:szCs w:val="20"/>
        </w:rPr>
        <w:t>odzież fasonowa</w:t>
      </w:r>
      <w:r w:rsidRPr="00632681">
        <w:rPr>
          <w:rFonts w:ascii="Arial" w:hAnsi="Arial" w:cs="Arial"/>
          <w:sz w:val="20"/>
          <w:szCs w:val="20"/>
        </w:rPr>
        <w:tab/>
      </w:r>
      <w:r w:rsidRPr="00632681">
        <w:rPr>
          <w:rFonts w:ascii="Arial" w:hAnsi="Arial" w:cs="Arial"/>
          <w:sz w:val="20"/>
          <w:szCs w:val="20"/>
        </w:rPr>
        <w:tab/>
      </w:r>
      <w:r w:rsidRPr="00632681">
        <w:rPr>
          <w:rFonts w:ascii="Arial" w:hAnsi="Arial" w:cs="Arial"/>
          <w:sz w:val="20"/>
          <w:szCs w:val="20"/>
        </w:rPr>
        <w:tab/>
      </w:r>
      <w:r w:rsidRPr="00632681">
        <w:rPr>
          <w:rFonts w:ascii="Arial" w:hAnsi="Arial" w:cs="Arial"/>
          <w:sz w:val="20"/>
          <w:szCs w:val="20"/>
        </w:rPr>
        <w:tab/>
        <w:t>-     120,-kg</w:t>
      </w:r>
    </w:p>
    <w:p w14:paraId="098A9887" w14:textId="77777777" w:rsidR="000B607D" w:rsidRPr="00632681" w:rsidRDefault="000B607D" w:rsidP="00AF69FF">
      <w:pPr>
        <w:spacing w:before="120"/>
        <w:ind w:left="426" w:right="-709" w:hanging="142"/>
        <w:rPr>
          <w:rFonts w:ascii="Arial" w:hAnsi="Arial" w:cs="Arial"/>
          <w:b/>
          <w:bCs/>
          <w:sz w:val="20"/>
          <w:szCs w:val="20"/>
          <w:u w:val="single"/>
        </w:rPr>
      </w:pPr>
      <w:r w:rsidRPr="00632681">
        <w:rPr>
          <w:rFonts w:ascii="Arial" w:hAnsi="Arial" w:cs="Arial"/>
          <w:b/>
          <w:bCs/>
          <w:sz w:val="20"/>
          <w:szCs w:val="20"/>
          <w:u w:val="single"/>
        </w:rPr>
        <w:t>do dzierżawienia:</w:t>
      </w:r>
    </w:p>
    <w:p w14:paraId="250A338F" w14:textId="77777777" w:rsidR="000B607D" w:rsidRPr="00632681" w:rsidRDefault="000B607D" w:rsidP="00AF69FF">
      <w:pPr>
        <w:numPr>
          <w:ilvl w:val="0"/>
          <w:numId w:val="1"/>
        </w:numPr>
        <w:tabs>
          <w:tab w:val="clear" w:pos="512"/>
        </w:tabs>
        <w:ind w:left="709" w:hanging="284"/>
        <w:rPr>
          <w:rFonts w:ascii="Arial" w:hAnsi="Arial" w:cs="Arial"/>
          <w:sz w:val="20"/>
          <w:szCs w:val="20"/>
        </w:rPr>
      </w:pPr>
      <w:r w:rsidRPr="00632681">
        <w:rPr>
          <w:rFonts w:ascii="Arial" w:hAnsi="Arial" w:cs="Arial"/>
          <w:sz w:val="20"/>
          <w:szCs w:val="20"/>
        </w:rPr>
        <w:t>bielizna pościelowa wykonana na zakładkę, kolor biały, materiał 50% bawełna/50% poliester, gramatura 160 ± 5g/m²</w:t>
      </w:r>
      <w:r w:rsidRPr="00632681">
        <w:rPr>
          <w:rFonts w:ascii="Arial" w:hAnsi="Arial" w:cs="Arial"/>
          <w:sz w:val="20"/>
          <w:szCs w:val="20"/>
        </w:rPr>
        <w:tab/>
      </w:r>
      <w:r w:rsidRPr="00632681">
        <w:rPr>
          <w:rFonts w:ascii="Arial" w:hAnsi="Arial" w:cs="Arial"/>
          <w:sz w:val="20"/>
          <w:szCs w:val="20"/>
        </w:rPr>
        <w:tab/>
      </w:r>
      <w:r w:rsidRPr="00632681">
        <w:rPr>
          <w:rFonts w:ascii="Arial" w:hAnsi="Arial" w:cs="Arial"/>
          <w:sz w:val="20"/>
          <w:szCs w:val="20"/>
        </w:rPr>
        <w:tab/>
        <w:t xml:space="preserve">-  600 </w:t>
      </w:r>
      <w:proofErr w:type="spellStart"/>
      <w:r w:rsidRPr="00632681">
        <w:rPr>
          <w:rFonts w:ascii="Arial" w:hAnsi="Arial" w:cs="Arial"/>
          <w:sz w:val="20"/>
          <w:szCs w:val="20"/>
        </w:rPr>
        <w:t>kpl</w:t>
      </w:r>
      <w:proofErr w:type="spellEnd"/>
      <w:r w:rsidRPr="00632681">
        <w:rPr>
          <w:rFonts w:ascii="Arial" w:hAnsi="Arial" w:cs="Arial"/>
          <w:sz w:val="20"/>
          <w:szCs w:val="20"/>
        </w:rPr>
        <w:t>.</w:t>
      </w:r>
    </w:p>
    <w:p w14:paraId="1368C5DE" w14:textId="77777777" w:rsidR="000B607D" w:rsidRPr="00632681" w:rsidRDefault="000B607D" w:rsidP="00AF69FF">
      <w:pPr>
        <w:ind w:left="709" w:firstLine="143"/>
        <w:rPr>
          <w:rFonts w:ascii="Arial" w:hAnsi="Arial" w:cs="Arial"/>
          <w:sz w:val="20"/>
          <w:szCs w:val="20"/>
        </w:rPr>
      </w:pPr>
      <w:r w:rsidRPr="00632681">
        <w:rPr>
          <w:rFonts w:ascii="Arial" w:hAnsi="Arial" w:cs="Arial"/>
          <w:sz w:val="20"/>
          <w:szCs w:val="20"/>
        </w:rPr>
        <w:t>(w skład kompletu wchodzą):</w:t>
      </w:r>
    </w:p>
    <w:p w14:paraId="357B8079" w14:textId="77777777" w:rsidR="000B607D" w:rsidRPr="00632681" w:rsidRDefault="000B607D" w:rsidP="00AF69FF">
      <w:pPr>
        <w:ind w:left="852" w:right="-284"/>
        <w:rPr>
          <w:rFonts w:ascii="Arial" w:hAnsi="Arial" w:cs="Arial"/>
          <w:sz w:val="20"/>
          <w:szCs w:val="20"/>
        </w:rPr>
      </w:pPr>
      <w:r w:rsidRPr="00632681">
        <w:rPr>
          <w:rFonts w:ascii="Arial" w:hAnsi="Arial" w:cs="Arial"/>
          <w:sz w:val="20"/>
          <w:szCs w:val="20"/>
        </w:rPr>
        <w:t>- powłoka o wym. 210 cm x 160 cm, powłoczka o wym. 80  cm x 70  cm,</w:t>
      </w:r>
    </w:p>
    <w:p w14:paraId="5DFC613C" w14:textId="77777777" w:rsidR="000B607D" w:rsidRPr="00632681" w:rsidRDefault="000B607D" w:rsidP="00AF69FF">
      <w:pPr>
        <w:ind w:left="852" w:right="-284"/>
        <w:rPr>
          <w:rFonts w:ascii="Arial" w:hAnsi="Arial" w:cs="Arial"/>
          <w:sz w:val="20"/>
          <w:szCs w:val="20"/>
        </w:rPr>
      </w:pPr>
      <w:r w:rsidRPr="00632681">
        <w:rPr>
          <w:rFonts w:ascii="Arial" w:hAnsi="Arial" w:cs="Arial"/>
          <w:sz w:val="20"/>
          <w:szCs w:val="20"/>
        </w:rPr>
        <w:t>- prześcieradło o wym. 220  cm x 160  cm)</w:t>
      </w:r>
    </w:p>
    <w:p w14:paraId="362B10AA" w14:textId="77777777" w:rsidR="000B607D" w:rsidRPr="00632681" w:rsidRDefault="000B607D" w:rsidP="00AF69FF">
      <w:pPr>
        <w:ind w:left="709"/>
        <w:rPr>
          <w:rFonts w:ascii="Arial" w:hAnsi="Arial" w:cs="Arial"/>
          <w:sz w:val="20"/>
          <w:szCs w:val="20"/>
        </w:rPr>
      </w:pPr>
    </w:p>
    <w:p w14:paraId="2D2B29BE" w14:textId="77777777" w:rsidR="000B607D" w:rsidRPr="00632681" w:rsidRDefault="000B607D" w:rsidP="00AF69FF">
      <w:pPr>
        <w:ind w:left="709"/>
        <w:rPr>
          <w:rFonts w:ascii="Arial" w:hAnsi="Arial" w:cs="Arial"/>
          <w:sz w:val="20"/>
          <w:szCs w:val="20"/>
        </w:rPr>
      </w:pPr>
    </w:p>
    <w:p w14:paraId="6BED2BA6" w14:textId="77777777" w:rsidR="000B607D" w:rsidRPr="00632681" w:rsidRDefault="000B607D" w:rsidP="00AF69FF">
      <w:pPr>
        <w:spacing w:before="60"/>
        <w:rPr>
          <w:rFonts w:ascii="Arial" w:hAnsi="Arial" w:cs="Arial"/>
          <w:sz w:val="20"/>
          <w:szCs w:val="20"/>
        </w:rPr>
      </w:pPr>
      <w:r w:rsidRPr="00632681">
        <w:rPr>
          <w:rFonts w:ascii="Arial" w:hAnsi="Arial" w:cs="Arial"/>
          <w:sz w:val="20"/>
          <w:szCs w:val="20"/>
        </w:rPr>
        <w:t>Zamawiający przyjmie również ofertę z następującymi zapisami:</w:t>
      </w:r>
    </w:p>
    <w:p w14:paraId="04B0600B" w14:textId="77777777" w:rsidR="000B607D" w:rsidRPr="00632681" w:rsidRDefault="000B607D" w:rsidP="00AF69FF">
      <w:pPr>
        <w:ind w:left="709"/>
        <w:rPr>
          <w:rFonts w:ascii="Arial" w:hAnsi="Arial" w:cs="Arial"/>
          <w:sz w:val="20"/>
          <w:szCs w:val="20"/>
          <w:u w:val="single"/>
        </w:rPr>
      </w:pPr>
    </w:p>
    <w:p w14:paraId="7D612649" w14:textId="77777777" w:rsidR="000B607D" w:rsidRPr="00632681" w:rsidRDefault="000B607D" w:rsidP="00AF69FF">
      <w:pPr>
        <w:ind w:left="426" w:right="-709" w:hanging="142"/>
        <w:rPr>
          <w:rFonts w:ascii="Arial" w:hAnsi="Arial" w:cs="Arial"/>
          <w:b/>
          <w:bCs/>
          <w:sz w:val="20"/>
          <w:szCs w:val="20"/>
          <w:u w:val="single"/>
        </w:rPr>
      </w:pPr>
      <w:r w:rsidRPr="00632681">
        <w:rPr>
          <w:rFonts w:ascii="Arial" w:hAnsi="Arial" w:cs="Arial"/>
          <w:b/>
          <w:bCs/>
          <w:sz w:val="20"/>
          <w:szCs w:val="20"/>
          <w:u w:val="single"/>
        </w:rPr>
        <w:t>do dzierżawienia:</w:t>
      </w:r>
    </w:p>
    <w:p w14:paraId="1306C9BD" w14:textId="77777777" w:rsidR="000B607D" w:rsidRPr="00632681" w:rsidRDefault="000B607D" w:rsidP="00AF69FF">
      <w:pPr>
        <w:ind w:left="284" w:hanging="284"/>
        <w:rPr>
          <w:rFonts w:ascii="Arial" w:hAnsi="Arial" w:cs="Arial"/>
          <w:sz w:val="20"/>
          <w:szCs w:val="20"/>
        </w:rPr>
      </w:pPr>
      <w:r w:rsidRPr="00632681">
        <w:rPr>
          <w:rFonts w:ascii="Arial" w:eastAsia="SimSun" w:hAnsi="Arial" w:cs="Arial"/>
          <w:sz w:val="20"/>
          <w:szCs w:val="20"/>
        </w:rPr>
        <w:t>- bielizna pościelowa wykonana na zakładkę, kolor biały, materiał 50%+/-5%&gt; bawełna/50% +/- 5% poliester, gramatura 160 ± 10 g/m2 - 600 kpi.</w:t>
      </w:r>
    </w:p>
    <w:p w14:paraId="06761E06" w14:textId="77777777" w:rsidR="000B607D" w:rsidRPr="00632681" w:rsidRDefault="000B607D" w:rsidP="00AF69FF">
      <w:pPr>
        <w:autoSpaceDE w:val="0"/>
        <w:autoSpaceDN w:val="0"/>
        <w:adjustRightInd w:val="0"/>
        <w:ind w:left="284" w:hanging="284"/>
        <w:rPr>
          <w:rFonts w:ascii="Arial" w:eastAsia="SimSun" w:hAnsi="Arial" w:cs="Arial"/>
          <w:sz w:val="20"/>
          <w:szCs w:val="20"/>
        </w:rPr>
      </w:pPr>
      <w:r w:rsidRPr="00632681">
        <w:rPr>
          <w:rFonts w:ascii="Arial" w:eastAsia="SimSun" w:hAnsi="Arial" w:cs="Arial"/>
          <w:sz w:val="20"/>
          <w:szCs w:val="20"/>
        </w:rPr>
        <w:t xml:space="preserve"> (w skład kompletu wchodzą):</w:t>
      </w:r>
    </w:p>
    <w:p w14:paraId="7C6A6ECB" w14:textId="77777777" w:rsidR="000B607D" w:rsidRPr="00632681" w:rsidRDefault="000B607D" w:rsidP="00AF69FF">
      <w:pPr>
        <w:ind w:left="567" w:right="-284" w:hanging="284"/>
        <w:rPr>
          <w:rFonts w:ascii="Arial" w:hAnsi="Arial" w:cs="Arial"/>
          <w:sz w:val="20"/>
          <w:szCs w:val="20"/>
        </w:rPr>
      </w:pPr>
      <w:r w:rsidRPr="00632681">
        <w:rPr>
          <w:rFonts w:ascii="Arial" w:hAnsi="Arial" w:cs="Arial"/>
          <w:sz w:val="20"/>
          <w:szCs w:val="20"/>
        </w:rPr>
        <w:t>- powłoka o wym. 210 cm x 160 cm, powłoczka o wym. 80  cm x 70  cm,</w:t>
      </w:r>
    </w:p>
    <w:p w14:paraId="1A295ECE" w14:textId="77777777" w:rsidR="000B607D" w:rsidRPr="00632681" w:rsidRDefault="000B607D" w:rsidP="00AF69FF">
      <w:pPr>
        <w:autoSpaceDE w:val="0"/>
        <w:autoSpaceDN w:val="0"/>
        <w:adjustRightInd w:val="0"/>
        <w:ind w:left="567" w:hanging="284"/>
        <w:rPr>
          <w:rFonts w:ascii="Arial" w:eastAsia="SimSun" w:hAnsi="Arial" w:cs="Arial"/>
          <w:sz w:val="20"/>
          <w:szCs w:val="20"/>
        </w:rPr>
      </w:pPr>
      <w:r w:rsidRPr="00632681">
        <w:rPr>
          <w:rFonts w:ascii="Arial" w:eastAsia="SimSun" w:hAnsi="Arial" w:cs="Arial"/>
          <w:sz w:val="20"/>
          <w:szCs w:val="20"/>
        </w:rPr>
        <w:t>- prześcieradło o wym. 220 cm +/- 30 cm x 160 cm +/-10 cm bielizna operacyjna</w:t>
      </w:r>
    </w:p>
    <w:p w14:paraId="4026BE75" w14:textId="77777777" w:rsidR="000B607D" w:rsidRPr="00632681" w:rsidRDefault="000B607D" w:rsidP="00AF69FF">
      <w:pPr>
        <w:autoSpaceDE w:val="0"/>
        <w:autoSpaceDN w:val="0"/>
        <w:adjustRightInd w:val="0"/>
        <w:ind w:left="567" w:right="-570" w:hanging="284"/>
        <w:rPr>
          <w:rFonts w:ascii="Arial" w:eastAsia="SimSun" w:hAnsi="Arial" w:cs="Arial"/>
          <w:sz w:val="20"/>
          <w:szCs w:val="20"/>
        </w:rPr>
      </w:pPr>
      <w:r w:rsidRPr="00632681">
        <w:rPr>
          <w:rFonts w:ascii="Arial" w:eastAsia="SimSun" w:hAnsi="Arial" w:cs="Arial"/>
          <w:sz w:val="20"/>
          <w:szCs w:val="20"/>
        </w:rPr>
        <w:t>- serweta operacyjna 220 cm +/- 10 cm x 160 cm +/- 10 cm (kolor zielony), gramatura 150 ± 5g/m2 -160 szt.</w:t>
      </w:r>
    </w:p>
    <w:p w14:paraId="29655C22" w14:textId="77777777" w:rsidR="000B607D" w:rsidRPr="00632681" w:rsidRDefault="000B607D" w:rsidP="00AF69FF">
      <w:pPr>
        <w:pStyle w:val="Akapitzlist"/>
        <w:numPr>
          <w:ilvl w:val="0"/>
          <w:numId w:val="1"/>
        </w:numPr>
        <w:tabs>
          <w:tab w:val="clear" w:pos="512"/>
        </w:tabs>
        <w:autoSpaceDE w:val="0"/>
        <w:autoSpaceDN w:val="0"/>
        <w:adjustRightInd w:val="0"/>
        <w:ind w:left="567" w:hanging="284"/>
        <w:rPr>
          <w:rFonts w:eastAsia="SimSun"/>
        </w:rPr>
      </w:pPr>
      <w:r w:rsidRPr="00632681">
        <w:rPr>
          <w:rFonts w:eastAsia="SimSun"/>
        </w:rPr>
        <w:t>bielizna operacyjna</w:t>
      </w:r>
    </w:p>
    <w:p w14:paraId="308C3EB9" w14:textId="77777777" w:rsidR="000B607D" w:rsidRPr="00632681" w:rsidRDefault="000B607D" w:rsidP="00AF69FF">
      <w:pPr>
        <w:pStyle w:val="Akapitzlist"/>
        <w:numPr>
          <w:ilvl w:val="0"/>
          <w:numId w:val="1"/>
        </w:numPr>
        <w:tabs>
          <w:tab w:val="clear" w:pos="512"/>
        </w:tabs>
        <w:autoSpaceDE w:val="0"/>
        <w:autoSpaceDN w:val="0"/>
        <w:adjustRightInd w:val="0"/>
        <w:ind w:left="567" w:right="-712" w:hanging="284"/>
        <w:rPr>
          <w:rFonts w:eastAsia="SimSun"/>
        </w:rPr>
      </w:pPr>
      <w:r w:rsidRPr="00632681">
        <w:rPr>
          <w:rFonts w:eastAsia="SimSun"/>
        </w:rPr>
        <w:t>serweta operacyjna 220 cm +/- 10 cm x 160 cm +/- 10 cm (kolor zielony), gramatura 150 ± 5g/m2 -160 szt.</w:t>
      </w:r>
    </w:p>
    <w:p w14:paraId="0F4F05CB" w14:textId="77777777" w:rsidR="000B607D" w:rsidRPr="00632681" w:rsidRDefault="000B607D" w:rsidP="00AF69FF">
      <w:pPr>
        <w:pStyle w:val="Akapitzlist"/>
        <w:numPr>
          <w:ilvl w:val="0"/>
          <w:numId w:val="1"/>
        </w:numPr>
        <w:tabs>
          <w:tab w:val="clear" w:pos="512"/>
        </w:tabs>
        <w:ind w:left="567" w:right="-712" w:hanging="284"/>
        <w:rPr>
          <w:color w:val="000000" w:themeColor="text1"/>
        </w:rPr>
      </w:pPr>
      <w:r w:rsidRPr="00632681">
        <w:rPr>
          <w:rFonts w:eastAsia="SimSun"/>
        </w:rPr>
        <w:t xml:space="preserve">serweta operacyjna 140 cm +/- 10 cm x 110 cm +/- </w:t>
      </w:r>
      <w:proofErr w:type="spellStart"/>
      <w:r w:rsidRPr="00632681">
        <w:rPr>
          <w:rFonts w:eastAsia="SimSun"/>
        </w:rPr>
        <w:t>lOcm</w:t>
      </w:r>
      <w:proofErr w:type="spellEnd"/>
      <w:r w:rsidRPr="00632681">
        <w:rPr>
          <w:rFonts w:eastAsia="SimSun"/>
        </w:rPr>
        <w:t xml:space="preserve"> (kolor zielony), gramatura 150 ± 5g/m2 - 210 szt.</w:t>
      </w:r>
    </w:p>
    <w:p w14:paraId="659DF444" w14:textId="77777777" w:rsidR="000B607D" w:rsidRPr="00632681" w:rsidRDefault="000B607D" w:rsidP="00AF69FF">
      <w:pPr>
        <w:ind w:right="-712"/>
        <w:rPr>
          <w:rFonts w:ascii="Arial" w:hAnsi="Arial" w:cs="Arial"/>
          <w:sz w:val="20"/>
          <w:szCs w:val="20"/>
          <w:u w:val="single"/>
        </w:rPr>
      </w:pPr>
    </w:p>
    <w:p w14:paraId="77B0C564" w14:textId="77777777" w:rsidR="000B607D" w:rsidRPr="00632681" w:rsidRDefault="000B607D" w:rsidP="00AF69FF">
      <w:pPr>
        <w:rPr>
          <w:rFonts w:ascii="Arial" w:hAnsi="Arial" w:cs="Arial"/>
          <w:sz w:val="20"/>
          <w:szCs w:val="20"/>
          <w:u w:val="single"/>
        </w:rPr>
      </w:pPr>
    </w:p>
    <w:p w14:paraId="539194B9" w14:textId="77777777" w:rsidR="000B607D" w:rsidRPr="00632681" w:rsidRDefault="000B607D" w:rsidP="00AF69FF">
      <w:pPr>
        <w:ind w:left="283"/>
        <w:rPr>
          <w:rFonts w:ascii="Arial" w:hAnsi="Arial" w:cs="Arial"/>
          <w:sz w:val="20"/>
          <w:szCs w:val="20"/>
          <w:u w:val="single"/>
        </w:rPr>
      </w:pPr>
      <w:r w:rsidRPr="00632681">
        <w:rPr>
          <w:rFonts w:ascii="Arial" w:hAnsi="Arial" w:cs="Arial"/>
          <w:sz w:val="20"/>
          <w:szCs w:val="20"/>
          <w:u w:val="single"/>
        </w:rPr>
        <w:t>Wymagania, jakie powinna spełniać bielizna operacyjna:</w:t>
      </w:r>
    </w:p>
    <w:p w14:paraId="13035FBE" w14:textId="77777777" w:rsidR="000B607D" w:rsidRPr="00632681" w:rsidRDefault="000B607D" w:rsidP="00AF69FF">
      <w:pPr>
        <w:ind w:left="708"/>
        <w:rPr>
          <w:rStyle w:val="Teksttreci20"/>
          <w:sz w:val="20"/>
          <w:szCs w:val="20"/>
        </w:rPr>
      </w:pPr>
      <w:r w:rsidRPr="00632681">
        <w:rPr>
          <w:rStyle w:val="Teksttreci20"/>
          <w:sz w:val="20"/>
          <w:szCs w:val="20"/>
        </w:rPr>
        <w:t xml:space="preserve">- wykonane z tkaniny elanobawełnianej, </w:t>
      </w:r>
    </w:p>
    <w:p w14:paraId="037CAA09" w14:textId="77777777" w:rsidR="000B607D" w:rsidRPr="00632681" w:rsidRDefault="000B607D" w:rsidP="00AF69FF">
      <w:pPr>
        <w:ind w:left="708"/>
        <w:rPr>
          <w:rStyle w:val="Teksttreci20"/>
          <w:sz w:val="20"/>
          <w:szCs w:val="20"/>
        </w:rPr>
      </w:pPr>
      <w:r w:rsidRPr="00632681">
        <w:rPr>
          <w:rStyle w:val="Teksttreci20"/>
          <w:sz w:val="20"/>
          <w:szCs w:val="20"/>
        </w:rPr>
        <w:t xml:space="preserve">- w pełni zgodna z wymaganiami normy PN EN 13795, </w:t>
      </w:r>
    </w:p>
    <w:p w14:paraId="6093BC9C" w14:textId="77777777" w:rsidR="000B607D" w:rsidRPr="00632681" w:rsidRDefault="000B607D" w:rsidP="00AF69FF">
      <w:pPr>
        <w:ind w:left="708"/>
        <w:rPr>
          <w:rStyle w:val="Teksttreci20"/>
          <w:sz w:val="20"/>
          <w:szCs w:val="20"/>
        </w:rPr>
      </w:pPr>
      <w:r w:rsidRPr="00632681">
        <w:rPr>
          <w:rStyle w:val="Teksttreci20"/>
          <w:sz w:val="20"/>
          <w:szCs w:val="20"/>
        </w:rPr>
        <w:t xml:space="preserve">- wykonane ze specjalnej, chłonnej tkaniny o gramaturze 150 g/m2, </w:t>
      </w:r>
    </w:p>
    <w:p w14:paraId="1EB7A65C" w14:textId="77777777" w:rsidR="000B607D" w:rsidRPr="00632681" w:rsidRDefault="000B607D" w:rsidP="00AF69FF">
      <w:pPr>
        <w:ind w:left="708"/>
        <w:rPr>
          <w:rStyle w:val="Teksttreci20"/>
          <w:sz w:val="20"/>
          <w:szCs w:val="20"/>
        </w:rPr>
      </w:pPr>
      <w:r w:rsidRPr="00632681">
        <w:rPr>
          <w:rStyle w:val="Teksttreci20"/>
          <w:sz w:val="20"/>
          <w:szCs w:val="20"/>
        </w:rPr>
        <w:t xml:space="preserve">- skład: COTTON 69%, PES 30%, CARBON 1%) </w:t>
      </w:r>
    </w:p>
    <w:p w14:paraId="0675CA4D" w14:textId="77777777" w:rsidR="000B607D" w:rsidRPr="00632681" w:rsidRDefault="000B607D" w:rsidP="00AF69FF">
      <w:pPr>
        <w:ind w:left="708"/>
        <w:rPr>
          <w:rStyle w:val="Teksttreci20"/>
          <w:sz w:val="20"/>
          <w:szCs w:val="20"/>
        </w:rPr>
      </w:pPr>
      <w:r w:rsidRPr="00632681">
        <w:rPr>
          <w:rStyle w:val="Teksttreci20"/>
          <w:sz w:val="20"/>
          <w:szCs w:val="20"/>
        </w:rPr>
        <w:t xml:space="preserve">- tkanina wykończona w taki sposób aby nie gromadziła ładunków elektrycznych. </w:t>
      </w:r>
    </w:p>
    <w:p w14:paraId="6FDEAC42" w14:textId="77777777" w:rsidR="000B607D" w:rsidRPr="00632681" w:rsidRDefault="000B607D" w:rsidP="00AF69FF">
      <w:pPr>
        <w:ind w:left="708"/>
        <w:rPr>
          <w:rStyle w:val="Teksttreci20"/>
          <w:sz w:val="20"/>
          <w:szCs w:val="20"/>
        </w:rPr>
      </w:pPr>
      <w:r w:rsidRPr="00632681">
        <w:rPr>
          <w:rStyle w:val="Teksttreci20"/>
          <w:sz w:val="20"/>
          <w:szCs w:val="20"/>
        </w:rPr>
        <w:t xml:space="preserve">- tkanina spełniająca wymagania </w:t>
      </w:r>
      <w:proofErr w:type="spellStart"/>
      <w:r w:rsidRPr="00632681">
        <w:rPr>
          <w:rStyle w:val="Teksttreci20"/>
          <w:sz w:val="20"/>
          <w:szCs w:val="20"/>
        </w:rPr>
        <w:t>Oeko</w:t>
      </w:r>
      <w:proofErr w:type="spellEnd"/>
      <w:r w:rsidRPr="00632681">
        <w:rPr>
          <w:rStyle w:val="Teksttreci20"/>
          <w:sz w:val="20"/>
          <w:szCs w:val="20"/>
        </w:rPr>
        <w:t>-Tex Standard 100 .</w:t>
      </w:r>
    </w:p>
    <w:p w14:paraId="4C835A56" w14:textId="77777777" w:rsidR="000B607D" w:rsidRPr="00632681" w:rsidRDefault="000B607D" w:rsidP="00AF69F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62D608B" w14:textId="77777777" w:rsidR="000B607D" w:rsidRPr="00632681" w:rsidRDefault="000B607D" w:rsidP="00AF69F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5DDA363" w14:textId="77777777" w:rsidR="000B607D" w:rsidRPr="00632681" w:rsidRDefault="000B607D" w:rsidP="00AF69FF">
      <w:pPr>
        <w:spacing w:before="60"/>
        <w:rPr>
          <w:rFonts w:ascii="Arial" w:hAnsi="Arial" w:cs="Arial"/>
          <w:sz w:val="20"/>
          <w:szCs w:val="20"/>
        </w:rPr>
      </w:pPr>
      <w:r w:rsidRPr="00632681">
        <w:rPr>
          <w:rFonts w:ascii="Arial" w:hAnsi="Arial" w:cs="Arial"/>
          <w:sz w:val="20"/>
          <w:szCs w:val="20"/>
        </w:rPr>
        <w:t>Zamawiający przyjmie również ofertę z następującymi zapisami:</w:t>
      </w:r>
    </w:p>
    <w:p w14:paraId="52D20693" w14:textId="77777777" w:rsidR="000B607D" w:rsidRPr="00632681" w:rsidRDefault="000B607D" w:rsidP="00AF69F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E5307BF" w14:textId="77777777" w:rsidR="000B607D" w:rsidRPr="00632681" w:rsidRDefault="000B607D" w:rsidP="00AF69FF">
      <w:pPr>
        <w:ind w:left="425"/>
        <w:rPr>
          <w:rFonts w:ascii="Arial" w:hAnsi="Arial" w:cs="Arial"/>
          <w:sz w:val="20"/>
          <w:szCs w:val="20"/>
          <w:u w:val="single"/>
        </w:rPr>
      </w:pPr>
      <w:r w:rsidRPr="00632681">
        <w:rPr>
          <w:rFonts w:ascii="Arial" w:hAnsi="Arial" w:cs="Arial"/>
          <w:sz w:val="20"/>
          <w:szCs w:val="20"/>
          <w:u w:val="single"/>
        </w:rPr>
        <w:t>Wymagania, jakie powinna spełniać bielizna operacyjna:</w:t>
      </w:r>
    </w:p>
    <w:p w14:paraId="325D1C21" w14:textId="77777777" w:rsidR="000B607D" w:rsidRPr="00632681" w:rsidRDefault="000B607D" w:rsidP="00AF69FF">
      <w:pPr>
        <w:ind w:left="850"/>
        <w:rPr>
          <w:rStyle w:val="Teksttreci20"/>
          <w:sz w:val="20"/>
          <w:szCs w:val="20"/>
        </w:rPr>
      </w:pPr>
      <w:r w:rsidRPr="00632681">
        <w:rPr>
          <w:rStyle w:val="Teksttreci20"/>
          <w:sz w:val="20"/>
          <w:szCs w:val="20"/>
        </w:rPr>
        <w:t>- wykonane z tkaniny elanobawełnianej,</w:t>
      </w:r>
    </w:p>
    <w:p w14:paraId="390CED7D" w14:textId="77777777" w:rsidR="000B607D" w:rsidRPr="00632681" w:rsidRDefault="000B607D" w:rsidP="00AF69FF">
      <w:pPr>
        <w:autoSpaceDE w:val="0"/>
        <w:autoSpaceDN w:val="0"/>
        <w:adjustRightInd w:val="0"/>
        <w:ind w:left="850"/>
        <w:rPr>
          <w:rFonts w:ascii="Arial" w:eastAsia="SimSun" w:hAnsi="Arial" w:cs="Arial"/>
          <w:sz w:val="20"/>
          <w:szCs w:val="20"/>
        </w:rPr>
      </w:pPr>
      <w:r w:rsidRPr="00632681">
        <w:rPr>
          <w:rFonts w:ascii="Arial" w:eastAsia="SimSun" w:hAnsi="Arial" w:cs="Arial"/>
          <w:sz w:val="20"/>
          <w:szCs w:val="20"/>
        </w:rPr>
        <w:t>- w pełni zgodna z wymaganiami normy PN EN 13795,</w:t>
      </w:r>
    </w:p>
    <w:p w14:paraId="3FFFA389" w14:textId="77777777" w:rsidR="000B607D" w:rsidRPr="00632681" w:rsidRDefault="000B607D" w:rsidP="00AF69FF">
      <w:pPr>
        <w:autoSpaceDE w:val="0"/>
        <w:autoSpaceDN w:val="0"/>
        <w:adjustRightInd w:val="0"/>
        <w:ind w:left="850"/>
        <w:rPr>
          <w:rFonts w:ascii="Arial" w:eastAsia="SimSun" w:hAnsi="Arial" w:cs="Arial"/>
          <w:sz w:val="20"/>
          <w:szCs w:val="20"/>
        </w:rPr>
      </w:pPr>
      <w:r w:rsidRPr="00632681">
        <w:rPr>
          <w:rFonts w:ascii="Arial" w:eastAsia="SimSun" w:hAnsi="Arial" w:cs="Arial"/>
          <w:sz w:val="20"/>
          <w:szCs w:val="20"/>
        </w:rPr>
        <w:t>- wykonane ze specjalnej, nieprzemakalnej tkaniny o gramaturze od 150 g/m2 do 160g/m2,</w:t>
      </w:r>
    </w:p>
    <w:p w14:paraId="4D31916A" w14:textId="77777777" w:rsidR="000B607D" w:rsidRPr="00632681" w:rsidRDefault="000B607D" w:rsidP="00AF69FF">
      <w:pPr>
        <w:ind w:left="850"/>
        <w:rPr>
          <w:rFonts w:ascii="Arial" w:eastAsia="SimSun" w:hAnsi="Arial" w:cs="Arial"/>
          <w:sz w:val="20"/>
          <w:szCs w:val="20"/>
        </w:rPr>
      </w:pPr>
      <w:r w:rsidRPr="00632681">
        <w:rPr>
          <w:rFonts w:ascii="Arial" w:eastAsia="SimSun" w:hAnsi="Arial" w:cs="Arial"/>
          <w:sz w:val="20"/>
          <w:szCs w:val="20"/>
        </w:rPr>
        <w:t>- skład: COTTON 69% +/-2%, PES 30% +/- 2%, CARBON l%+/-2%</w:t>
      </w:r>
    </w:p>
    <w:p w14:paraId="01A476C3" w14:textId="77777777" w:rsidR="000B607D" w:rsidRPr="00632681" w:rsidRDefault="000B607D" w:rsidP="00AF69FF">
      <w:pPr>
        <w:ind w:left="850"/>
        <w:rPr>
          <w:rStyle w:val="Teksttreci20"/>
          <w:sz w:val="20"/>
          <w:szCs w:val="20"/>
        </w:rPr>
      </w:pPr>
      <w:r w:rsidRPr="00632681">
        <w:rPr>
          <w:rStyle w:val="Teksttreci20"/>
          <w:sz w:val="20"/>
          <w:szCs w:val="20"/>
        </w:rPr>
        <w:t>- tkanina wykończona w taki sposób aby nie gromadziła ładunków elektrycznych.</w:t>
      </w:r>
    </w:p>
    <w:p w14:paraId="1D6CD5DB" w14:textId="77777777" w:rsidR="000B607D" w:rsidRPr="00632681" w:rsidRDefault="000B607D" w:rsidP="00AF69FF">
      <w:pPr>
        <w:ind w:left="850"/>
        <w:rPr>
          <w:rStyle w:val="Teksttreci20"/>
          <w:sz w:val="20"/>
          <w:szCs w:val="20"/>
        </w:rPr>
      </w:pPr>
      <w:r w:rsidRPr="00632681">
        <w:rPr>
          <w:rStyle w:val="Teksttreci20"/>
          <w:sz w:val="20"/>
          <w:szCs w:val="20"/>
        </w:rPr>
        <w:t xml:space="preserve">- tkanina spełniająca wymagania </w:t>
      </w:r>
      <w:proofErr w:type="spellStart"/>
      <w:r w:rsidRPr="00632681">
        <w:rPr>
          <w:rStyle w:val="Teksttreci20"/>
          <w:sz w:val="20"/>
          <w:szCs w:val="20"/>
        </w:rPr>
        <w:t>Oeko</w:t>
      </w:r>
      <w:proofErr w:type="spellEnd"/>
      <w:r w:rsidRPr="00632681">
        <w:rPr>
          <w:rStyle w:val="Teksttreci20"/>
          <w:sz w:val="20"/>
          <w:szCs w:val="20"/>
        </w:rPr>
        <w:t>-Tex Standard 100 .</w:t>
      </w:r>
    </w:p>
    <w:p w14:paraId="7355032E" w14:textId="77777777" w:rsidR="000B607D" w:rsidRPr="00632681" w:rsidRDefault="000B607D" w:rsidP="00AF69F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F67F223" w14:textId="77777777" w:rsidR="000B607D" w:rsidRPr="00632681" w:rsidRDefault="000B607D" w:rsidP="00AF69F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1C0F2AB" w14:textId="77777777" w:rsidR="000B607D" w:rsidRPr="00632681" w:rsidRDefault="000B607D" w:rsidP="00AF69FF">
      <w:pPr>
        <w:ind w:left="709"/>
        <w:rPr>
          <w:rFonts w:ascii="Arial" w:hAnsi="Arial" w:cs="Arial"/>
          <w:sz w:val="20"/>
          <w:szCs w:val="20"/>
        </w:rPr>
      </w:pPr>
      <w:r w:rsidRPr="00632681">
        <w:rPr>
          <w:rFonts w:ascii="Arial" w:hAnsi="Arial" w:cs="Arial"/>
          <w:sz w:val="20"/>
          <w:szCs w:val="20"/>
        </w:rPr>
        <w:lastRenderedPageBreak/>
        <w:t>- fartuch operacyjny wielorazowego użytku (kolor zielony)</w:t>
      </w:r>
      <w:r w:rsidRPr="00632681">
        <w:rPr>
          <w:rFonts w:ascii="Arial" w:hAnsi="Arial" w:cs="Arial"/>
          <w:sz w:val="20"/>
          <w:szCs w:val="20"/>
        </w:rPr>
        <w:tab/>
        <w:t>-</w:t>
      </w:r>
      <w:r w:rsidRPr="00632681">
        <w:rPr>
          <w:rFonts w:ascii="Arial" w:hAnsi="Arial" w:cs="Arial"/>
          <w:sz w:val="20"/>
          <w:szCs w:val="20"/>
        </w:rPr>
        <w:tab/>
        <w:t>111 szt.</w:t>
      </w:r>
    </w:p>
    <w:p w14:paraId="122A6EAE" w14:textId="77777777" w:rsidR="000B607D" w:rsidRPr="00632681" w:rsidRDefault="000B607D" w:rsidP="00AF69F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0E4B3B3" w14:textId="77777777" w:rsidR="000B607D" w:rsidRPr="00632681" w:rsidRDefault="000B607D" w:rsidP="00AF69FF">
      <w:pPr>
        <w:ind w:left="426"/>
        <w:rPr>
          <w:rFonts w:ascii="Arial" w:hAnsi="Arial" w:cs="Arial"/>
          <w:sz w:val="20"/>
          <w:szCs w:val="20"/>
          <w:u w:val="single"/>
        </w:rPr>
      </w:pPr>
      <w:r w:rsidRPr="00632681">
        <w:rPr>
          <w:rFonts w:ascii="Arial" w:hAnsi="Arial" w:cs="Arial"/>
          <w:sz w:val="20"/>
          <w:szCs w:val="20"/>
          <w:u w:val="single"/>
        </w:rPr>
        <w:t>Wymagania jakie powinien spełniać fartuch operacyjny:</w:t>
      </w:r>
    </w:p>
    <w:p w14:paraId="60CE8D20" w14:textId="77777777" w:rsidR="000B607D" w:rsidRPr="00632681" w:rsidRDefault="000B607D" w:rsidP="00AF69FF">
      <w:pPr>
        <w:ind w:left="568"/>
        <w:rPr>
          <w:rFonts w:ascii="Arial" w:hAnsi="Arial" w:cs="Arial"/>
          <w:sz w:val="20"/>
          <w:szCs w:val="20"/>
        </w:rPr>
      </w:pPr>
      <w:r w:rsidRPr="00632681">
        <w:rPr>
          <w:rFonts w:ascii="Arial" w:hAnsi="Arial" w:cs="Arial"/>
          <w:sz w:val="20"/>
          <w:szCs w:val="20"/>
        </w:rPr>
        <w:t>Materiał</w:t>
      </w:r>
    </w:p>
    <w:p w14:paraId="6F09002E" w14:textId="77777777" w:rsidR="000B607D" w:rsidRPr="00632681" w:rsidRDefault="000B607D" w:rsidP="00AF69FF">
      <w:pPr>
        <w:ind w:left="993" w:right="-284" w:hanging="141"/>
        <w:rPr>
          <w:rFonts w:ascii="Arial" w:hAnsi="Arial" w:cs="Arial"/>
          <w:sz w:val="20"/>
          <w:szCs w:val="20"/>
        </w:rPr>
      </w:pPr>
      <w:r w:rsidRPr="00632681">
        <w:rPr>
          <w:rFonts w:ascii="Arial" w:hAnsi="Arial" w:cs="Arial"/>
          <w:sz w:val="20"/>
          <w:szCs w:val="20"/>
        </w:rPr>
        <w:t>- wykonany z lekkiej paroprzepuszczalnej (min. 4600 g/m</w:t>
      </w:r>
      <w:r w:rsidRPr="00632681">
        <w:rPr>
          <w:rFonts w:ascii="Arial" w:hAnsi="Arial" w:cs="Arial"/>
          <w:sz w:val="20"/>
          <w:szCs w:val="20"/>
          <w:vertAlign w:val="superscript"/>
        </w:rPr>
        <w:t>2</w:t>
      </w:r>
      <w:r w:rsidRPr="00632681">
        <w:rPr>
          <w:rFonts w:ascii="Arial" w:hAnsi="Arial" w:cs="Arial"/>
          <w:sz w:val="20"/>
          <w:szCs w:val="20"/>
        </w:rPr>
        <w:t>/24h) tkaniny poliestrowej z dodatkiem włókna węglowego nadającego właściwości antyelektrostatyczne,</w:t>
      </w:r>
    </w:p>
    <w:p w14:paraId="4758DE2B" w14:textId="77777777" w:rsidR="000B607D" w:rsidRPr="00632681" w:rsidRDefault="000B607D" w:rsidP="00AF69FF">
      <w:pPr>
        <w:ind w:left="852" w:right="-284"/>
        <w:rPr>
          <w:rFonts w:ascii="Arial" w:hAnsi="Arial" w:cs="Arial"/>
          <w:sz w:val="20"/>
          <w:szCs w:val="20"/>
        </w:rPr>
      </w:pPr>
      <w:r w:rsidRPr="00632681">
        <w:rPr>
          <w:rFonts w:ascii="Arial" w:hAnsi="Arial" w:cs="Arial"/>
          <w:sz w:val="20"/>
          <w:szCs w:val="20"/>
        </w:rPr>
        <w:t>- skład: 99,03% poliester, 0,7% włókno węglowe,</w:t>
      </w:r>
    </w:p>
    <w:p w14:paraId="37500265" w14:textId="77777777" w:rsidR="000B607D" w:rsidRPr="00632681" w:rsidRDefault="000B607D" w:rsidP="00AF69FF">
      <w:pPr>
        <w:ind w:left="852" w:right="-284"/>
        <w:rPr>
          <w:rFonts w:ascii="Arial" w:hAnsi="Arial" w:cs="Arial"/>
          <w:sz w:val="20"/>
          <w:szCs w:val="20"/>
        </w:rPr>
      </w:pPr>
      <w:r w:rsidRPr="00632681">
        <w:rPr>
          <w:rFonts w:ascii="Arial" w:hAnsi="Arial" w:cs="Arial"/>
          <w:sz w:val="20"/>
          <w:szCs w:val="20"/>
        </w:rPr>
        <w:t>- tkanina nie powoduje podrażnień, uczuleń i nie jest cytotoksyczna.</w:t>
      </w:r>
    </w:p>
    <w:p w14:paraId="1378B050" w14:textId="77777777" w:rsidR="000B607D" w:rsidRPr="00632681" w:rsidRDefault="000B607D" w:rsidP="00AF69FF">
      <w:pPr>
        <w:ind w:left="852" w:right="-284"/>
        <w:rPr>
          <w:rFonts w:ascii="Arial" w:hAnsi="Arial" w:cs="Arial"/>
          <w:sz w:val="20"/>
          <w:szCs w:val="20"/>
        </w:rPr>
      </w:pPr>
      <w:r w:rsidRPr="00632681">
        <w:rPr>
          <w:rFonts w:ascii="Arial" w:hAnsi="Arial" w:cs="Arial"/>
          <w:sz w:val="20"/>
          <w:szCs w:val="20"/>
        </w:rPr>
        <w:t>- gramatura tkaniny max. 85 g/m</w:t>
      </w:r>
      <w:r w:rsidRPr="00632681">
        <w:rPr>
          <w:rFonts w:ascii="Arial" w:hAnsi="Arial" w:cs="Arial"/>
          <w:sz w:val="20"/>
          <w:szCs w:val="20"/>
          <w:vertAlign w:val="superscript"/>
        </w:rPr>
        <w:t>2</w:t>
      </w:r>
      <w:r w:rsidRPr="00632681">
        <w:rPr>
          <w:rFonts w:ascii="Arial" w:hAnsi="Arial" w:cs="Arial"/>
          <w:sz w:val="20"/>
          <w:szCs w:val="20"/>
        </w:rPr>
        <w:t>;</w:t>
      </w:r>
    </w:p>
    <w:p w14:paraId="1810BBD1" w14:textId="77777777" w:rsidR="000B607D" w:rsidRPr="00632681" w:rsidRDefault="000B607D" w:rsidP="00AF69FF">
      <w:pPr>
        <w:ind w:left="852" w:right="-284"/>
        <w:rPr>
          <w:rFonts w:ascii="Arial" w:hAnsi="Arial" w:cs="Arial"/>
          <w:sz w:val="20"/>
          <w:szCs w:val="20"/>
        </w:rPr>
      </w:pPr>
      <w:r w:rsidRPr="00632681">
        <w:rPr>
          <w:rFonts w:ascii="Arial" w:hAnsi="Arial" w:cs="Arial"/>
          <w:sz w:val="20"/>
          <w:szCs w:val="20"/>
        </w:rPr>
        <w:t>- pylenie poniżej 2,0 Log10 (</w:t>
      </w:r>
      <w:proofErr w:type="spellStart"/>
      <w:r w:rsidRPr="00632681">
        <w:rPr>
          <w:rFonts w:ascii="Arial" w:hAnsi="Arial" w:cs="Arial"/>
          <w:sz w:val="20"/>
          <w:szCs w:val="20"/>
        </w:rPr>
        <w:t>lint</w:t>
      </w:r>
      <w:proofErr w:type="spellEnd"/>
      <w:r w:rsidRPr="006326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681">
        <w:rPr>
          <w:rFonts w:ascii="Arial" w:hAnsi="Arial" w:cs="Arial"/>
          <w:sz w:val="20"/>
          <w:szCs w:val="20"/>
        </w:rPr>
        <w:t>count</w:t>
      </w:r>
      <w:proofErr w:type="spellEnd"/>
      <w:r w:rsidRPr="00632681">
        <w:rPr>
          <w:rFonts w:ascii="Arial" w:hAnsi="Arial" w:cs="Arial"/>
          <w:sz w:val="20"/>
          <w:szCs w:val="20"/>
        </w:rPr>
        <w:t>),</w:t>
      </w:r>
    </w:p>
    <w:p w14:paraId="5501F0BB" w14:textId="77777777" w:rsidR="000B607D" w:rsidRPr="00632681" w:rsidRDefault="000B607D" w:rsidP="00AF69FF">
      <w:pPr>
        <w:ind w:left="994" w:right="-284"/>
        <w:rPr>
          <w:rFonts w:ascii="Arial" w:hAnsi="Arial" w:cs="Arial"/>
          <w:sz w:val="20"/>
          <w:szCs w:val="20"/>
        </w:rPr>
      </w:pPr>
      <w:r w:rsidRPr="00632681">
        <w:rPr>
          <w:rFonts w:ascii="Arial" w:hAnsi="Arial" w:cs="Arial"/>
          <w:sz w:val="20"/>
          <w:szCs w:val="20"/>
        </w:rPr>
        <w:t>- odporność na przenikanie cieczy min. 50 cm H</w:t>
      </w:r>
      <w:r w:rsidRPr="00632681">
        <w:rPr>
          <w:rFonts w:ascii="Arial" w:hAnsi="Arial" w:cs="Arial"/>
          <w:sz w:val="20"/>
          <w:szCs w:val="20"/>
          <w:vertAlign w:val="subscript"/>
        </w:rPr>
        <w:t>2</w:t>
      </w:r>
      <w:r w:rsidRPr="00632681">
        <w:rPr>
          <w:rFonts w:ascii="Arial" w:hAnsi="Arial" w:cs="Arial"/>
          <w:sz w:val="20"/>
          <w:szCs w:val="20"/>
        </w:rPr>
        <w:t>0.</w:t>
      </w:r>
    </w:p>
    <w:p w14:paraId="467D0B6D" w14:textId="77777777" w:rsidR="000B607D" w:rsidRPr="00632681" w:rsidRDefault="000B607D" w:rsidP="00AF69F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62C381A" w14:textId="77777777" w:rsidR="000B607D" w:rsidRPr="00632681" w:rsidRDefault="000B607D" w:rsidP="00AF69FF">
      <w:pPr>
        <w:spacing w:before="60"/>
        <w:rPr>
          <w:rFonts w:ascii="Arial" w:hAnsi="Arial" w:cs="Arial"/>
          <w:sz w:val="20"/>
          <w:szCs w:val="20"/>
        </w:rPr>
      </w:pPr>
      <w:r w:rsidRPr="00632681">
        <w:rPr>
          <w:rFonts w:ascii="Arial" w:hAnsi="Arial" w:cs="Arial"/>
          <w:sz w:val="20"/>
          <w:szCs w:val="20"/>
        </w:rPr>
        <w:t>Zamawiający przyjmie również ofertę z następującymi zapisami:</w:t>
      </w:r>
    </w:p>
    <w:p w14:paraId="29711FAE" w14:textId="77777777" w:rsidR="000B607D" w:rsidRPr="00632681" w:rsidRDefault="000B607D" w:rsidP="00AF69FF">
      <w:pPr>
        <w:ind w:left="426"/>
        <w:rPr>
          <w:rFonts w:ascii="Arial" w:hAnsi="Arial" w:cs="Arial"/>
          <w:color w:val="000000" w:themeColor="text1"/>
          <w:sz w:val="20"/>
          <w:szCs w:val="20"/>
        </w:rPr>
      </w:pPr>
    </w:p>
    <w:p w14:paraId="73D90EB4" w14:textId="77777777" w:rsidR="000B607D" w:rsidRPr="00632681" w:rsidRDefault="000B607D" w:rsidP="00AF69FF">
      <w:pPr>
        <w:autoSpaceDE w:val="0"/>
        <w:autoSpaceDN w:val="0"/>
        <w:adjustRightInd w:val="0"/>
        <w:ind w:left="426"/>
        <w:rPr>
          <w:rFonts w:ascii="Arial" w:eastAsia="SimSun" w:hAnsi="Arial" w:cs="Arial"/>
          <w:sz w:val="20"/>
          <w:szCs w:val="20"/>
        </w:rPr>
      </w:pPr>
      <w:r w:rsidRPr="00632681">
        <w:rPr>
          <w:rFonts w:ascii="Arial" w:eastAsia="SimSun" w:hAnsi="Arial" w:cs="Arial"/>
          <w:sz w:val="20"/>
          <w:szCs w:val="20"/>
        </w:rPr>
        <w:t>Wymagania jakie powinien spełniać fartuch operacyjny:</w:t>
      </w:r>
    </w:p>
    <w:p w14:paraId="69160DF1" w14:textId="77777777" w:rsidR="000B607D" w:rsidRPr="00632681" w:rsidRDefault="000B607D" w:rsidP="00AF69FF">
      <w:pPr>
        <w:autoSpaceDE w:val="0"/>
        <w:autoSpaceDN w:val="0"/>
        <w:adjustRightInd w:val="0"/>
        <w:ind w:left="708"/>
        <w:rPr>
          <w:rFonts w:ascii="Arial" w:eastAsia="SimSun" w:hAnsi="Arial" w:cs="Arial"/>
          <w:sz w:val="20"/>
          <w:szCs w:val="20"/>
        </w:rPr>
      </w:pPr>
      <w:r w:rsidRPr="00632681">
        <w:rPr>
          <w:rFonts w:ascii="Arial" w:eastAsia="SimSun" w:hAnsi="Arial" w:cs="Arial"/>
          <w:sz w:val="20"/>
          <w:szCs w:val="20"/>
        </w:rPr>
        <w:t>Materiał Pole krytyczne:</w:t>
      </w:r>
    </w:p>
    <w:p w14:paraId="0E21CED0" w14:textId="77777777" w:rsidR="000B607D" w:rsidRPr="00632681" w:rsidRDefault="000B607D" w:rsidP="00AF69FF">
      <w:pPr>
        <w:autoSpaceDE w:val="0"/>
        <w:autoSpaceDN w:val="0"/>
        <w:adjustRightInd w:val="0"/>
        <w:ind w:left="990"/>
        <w:rPr>
          <w:rFonts w:ascii="Arial" w:eastAsia="SimSun" w:hAnsi="Arial" w:cs="Arial"/>
          <w:sz w:val="20"/>
          <w:szCs w:val="20"/>
        </w:rPr>
      </w:pPr>
      <w:r w:rsidRPr="00632681">
        <w:rPr>
          <w:rFonts w:ascii="Arial" w:eastAsia="SimSun" w:hAnsi="Arial" w:cs="Arial"/>
          <w:sz w:val="20"/>
          <w:szCs w:val="20"/>
        </w:rPr>
        <w:t>- skład 99% poliester z dodatkiem włókna węglowego</w:t>
      </w:r>
    </w:p>
    <w:p w14:paraId="4207C97E" w14:textId="77777777" w:rsidR="000B607D" w:rsidRPr="00632681" w:rsidRDefault="000B607D" w:rsidP="00AF69FF">
      <w:pPr>
        <w:autoSpaceDE w:val="0"/>
        <w:autoSpaceDN w:val="0"/>
        <w:adjustRightInd w:val="0"/>
        <w:ind w:left="990"/>
        <w:rPr>
          <w:rFonts w:ascii="Arial" w:eastAsia="SimSun" w:hAnsi="Arial" w:cs="Arial"/>
          <w:sz w:val="20"/>
          <w:szCs w:val="20"/>
        </w:rPr>
      </w:pPr>
      <w:r w:rsidRPr="00632681">
        <w:rPr>
          <w:rFonts w:ascii="Arial" w:eastAsia="SimSun" w:hAnsi="Arial" w:cs="Arial"/>
          <w:sz w:val="20"/>
          <w:szCs w:val="20"/>
        </w:rPr>
        <w:t>- odporność na przenikanie cieczy powyżej 90 cm H20</w:t>
      </w:r>
    </w:p>
    <w:p w14:paraId="3FC9CF00" w14:textId="77777777" w:rsidR="000B607D" w:rsidRPr="00632681" w:rsidRDefault="000B607D" w:rsidP="00AF69FF">
      <w:pPr>
        <w:autoSpaceDE w:val="0"/>
        <w:autoSpaceDN w:val="0"/>
        <w:adjustRightInd w:val="0"/>
        <w:ind w:left="990"/>
        <w:rPr>
          <w:rFonts w:ascii="Arial" w:eastAsia="SimSun" w:hAnsi="Arial" w:cs="Arial"/>
          <w:sz w:val="20"/>
          <w:szCs w:val="20"/>
        </w:rPr>
      </w:pPr>
      <w:r w:rsidRPr="00632681">
        <w:rPr>
          <w:rFonts w:ascii="Arial" w:eastAsia="SimSun" w:hAnsi="Arial" w:cs="Arial"/>
          <w:sz w:val="20"/>
          <w:szCs w:val="20"/>
        </w:rPr>
        <w:t>- tkanina nie powoduje podrażnień, uczuleń i nie jest cytotoksyczna.</w:t>
      </w:r>
    </w:p>
    <w:p w14:paraId="3C16FFE1" w14:textId="77777777" w:rsidR="000B607D" w:rsidRPr="00632681" w:rsidRDefault="000B607D" w:rsidP="00AF69FF">
      <w:pPr>
        <w:autoSpaceDE w:val="0"/>
        <w:autoSpaceDN w:val="0"/>
        <w:adjustRightInd w:val="0"/>
        <w:ind w:left="990"/>
        <w:rPr>
          <w:rFonts w:ascii="Arial" w:eastAsia="SimSun" w:hAnsi="Arial" w:cs="Arial"/>
          <w:sz w:val="20"/>
          <w:szCs w:val="20"/>
        </w:rPr>
      </w:pPr>
      <w:r w:rsidRPr="00632681">
        <w:rPr>
          <w:rFonts w:ascii="Arial" w:eastAsia="SimSun" w:hAnsi="Arial" w:cs="Arial"/>
          <w:sz w:val="20"/>
          <w:szCs w:val="20"/>
        </w:rPr>
        <w:t>- gramatura tkaniny max. 120 g/m2;</w:t>
      </w:r>
    </w:p>
    <w:p w14:paraId="59631C26" w14:textId="77777777" w:rsidR="000B607D" w:rsidRPr="00632681" w:rsidRDefault="000B607D" w:rsidP="00AF69FF">
      <w:pPr>
        <w:autoSpaceDE w:val="0"/>
        <w:autoSpaceDN w:val="0"/>
        <w:adjustRightInd w:val="0"/>
        <w:ind w:left="990"/>
        <w:rPr>
          <w:rFonts w:ascii="Arial" w:eastAsia="SimSun" w:hAnsi="Arial" w:cs="Arial"/>
          <w:sz w:val="20"/>
          <w:szCs w:val="20"/>
        </w:rPr>
      </w:pPr>
      <w:r w:rsidRPr="00632681">
        <w:rPr>
          <w:rFonts w:ascii="Arial" w:eastAsia="SimSun" w:hAnsi="Arial" w:cs="Arial"/>
          <w:sz w:val="20"/>
          <w:szCs w:val="20"/>
        </w:rPr>
        <w:t>- pylenie zgodne z normą PN - EN 13975</w:t>
      </w:r>
    </w:p>
    <w:p w14:paraId="4A3BCD99" w14:textId="77777777" w:rsidR="000B607D" w:rsidRPr="00632681" w:rsidRDefault="000B607D" w:rsidP="00AF69FF">
      <w:pPr>
        <w:autoSpaceDE w:val="0"/>
        <w:autoSpaceDN w:val="0"/>
        <w:adjustRightInd w:val="0"/>
        <w:ind w:left="708"/>
        <w:rPr>
          <w:rFonts w:ascii="Arial" w:eastAsia="SimSun" w:hAnsi="Arial" w:cs="Arial"/>
          <w:sz w:val="20"/>
          <w:szCs w:val="20"/>
        </w:rPr>
      </w:pPr>
      <w:r w:rsidRPr="00632681">
        <w:rPr>
          <w:rFonts w:ascii="Arial" w:eastAsia="SimSun" w:hAnsi="Arial" w:cs="Arial"/>
          <w:sz w:val="20"/>
          <w:szCs w:val="20"/>
        </w:rPr>
        <w:t>Pole niekrytyczne:</w:t>
      </w:r>
    </w:p>
    <w:p w14:paraId="734B40B8" w14:textId="77777777" w:rsidR="000B607D" w:rsidRPr="00632681" w:rsidRDefault="000B607D" w:rsidP="00AF69FF">
      <w:pPr>
        <w:autoSpaceDE w:val="0"/>
        <w:autoSpaceDN w:val="0"/>
        <w:adjustRightInd w:val="0"/>
        <w:ind w:left="990"/>
        <w:rPr>
          <w:rFonts w:ascii="Arial" w:eastAsia="SimSun" w:hAnsi="Arial" w:cs="Arial"/>
          <w:sz w:val="20"/>
          <w:szCs w:val="20"/>
        </w:rPr>
      </w:pPr>
      <w:r w:rsidRPr="00632681">
        <w:rPr>
          <w:rFonts w:ascii="Arial" w:eastAsia="SimSun" w:hAnsi="Arial" w:cs="Arial"/>
          <w:sz w:val="20"/>
          <w:szCs w:val="20"/>
        </w:rPr>
        <w:t>- skład tkanina bawełniano - poliestrowa o zawartości bawełny 60%, poliestru 40%</w:t>
      </w:r>
    </w:p>
    <w:p w14:paraId="28FEC064" w14:textId="77777777" w:rsidR="000B607D" w:rsidRPr="00632681" w:rsidRDefault="000B607D" w:rsidP="00AF69FF">
      <w:pPr>
        <w:autoSpaceDE w:val="0"/>
        <w:autoSpaceDN w:val="0"/>
        <w:adjustRightInd w:val="0"/>
        <w:ind w:left="990"/>
        <w:rPr>
          <w:rFonts w:ascii="Arial" w:eastAsia="SimSun" w:hAnsi="Arial" w:cs="Arial"/>
          <w:sz w:val="20"/>
          <w:szCs w:val="20"/>
        </w:rPr>
      </w:pPr>
      <w:r w:rsidRPr="00632681">
        <w:rPr>
          <w:rFonts w:ascii="Arial" w:eastAsia="SimSun" w:hAnsi="Arial" w:cs="Arial"/>
          <w:sz w:val="20"/>
          <w:szCs w:val="20"/>
        </w:rPr>
        <w:t>- odporność na przenikanie cieczy powyżej 30 cm H20</w:t>
      </w:r>
    </w:p>
    <w:p w14:paraId="50278562" w14:textId="77777777" w:rsidR="000B607D" w:rsidRPr="00632681" w:rsidRDefault="000B607D" w:rsidP="00AF69FF">
      <w:pPr>
        <w:autoSpaceDE w:val="0"/>
        <w:autoSpaceDN w:val="0"/>
        <w:adjustRightInd w:val="0"/>
        <w:ind w:left="990"/>
        <w:rPr>
          <w:rFonts w:ascii="Arial" w:eastAsia="SimSun" w:hAnsi="Arial" w:cs="Arial"/>
          <w:sz w:val="20"/>
          <w:szCs w:val="20"/>
        </w:rPr>
      </w:pPr>
      <w:r w:rsidRPr="00632681">
        <w:rPr>
          <w:rFonts w:ascii="Arial" w:eastAsia="SimSun" w:hAnsi="Arial" w:cs="Arial"/>
          <w:sz w:val="20"/>
          <w:szCs w:val="20"/>
        </w:rPr>
        <w:t>- gramatura tkaniny max. 125 g/m2;</w:t>
      </w:r>
    </w:p>
    <w:p w14:paraId="1734DE44" w14:textId="77777777" w:rsidR="000B607D" w:rsidRPr="00632681" w:rsidRDefault="000B607D" w:rsidP="00AF69FF">
      <w:pPr>
        <w:ind w:left="990"/>
        <w:rPr>
          <w:rFonts w:ascii="Arial" w:hAnsi="Arial" w:cs="Arial"/>
          <w:color w:val="000000" w:themeColor="text1"/>
          <w:sz w:val="20"/>
          <w:szCs w:val="20"/>
        </w:rPr>
      </w:pPr>
      <w:r w:rsidRPr="00632681">
        <w:rPr>
          <w:rFonts w:ascii="Arial" w:eastAsia="SimSun" w:hAnsi="Arial" w:cs="Arial"/>
          <w:sz w:val="20"/>
          <w:szCs w:val="20"/>
        </w:rPr>
        <w:t>- pylenie zgodne z normą PN - EN 13975</w:t>
      </w:r>
    </w:p>
    <w:p w14:paraId="623F8C20" w14:textId="77777777" w:rsidR="000B607D" w:rsidRPr="00632681" w:rsidRDefault="000B607D" w:rsidP="00AF69F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AEF9505" w14:textId="77777777" w:rsidR="000B607D" w:rsidRPr="00632681" w:rsidRDefault="000B607D" w:rsidP="00AF69F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434C227" w14:textId="77777777" w:rsidR="000B607D" w:rsidRPr="00632681" w:rsidRDefault="000B607D" w:rsidP="00AF69FF">
      <w:pPr>
        <w:pStyle w:val="Styl"/>
        <w:ind w:left="993" w:hanging="283"/>
        <w:rPr>
          <w:sz w:val="20"/>
          <w:szCs w:val="20"/>
        </w:rPr>
      </w:pPr>
      <w:r w:rsidRPr="00632681">
        <w:rPr>
          <w:sz w:val="20"/>
          <w:szCs w:val="20"/>
        </w:rPr>
        <w:t>Konstrukcja fartucha:</w:t>
      </w:r>
    </w:p>
    <w:p w14:paraId="470903C5" w14:textId="77777777" w:rsidR="000B607D" w:rsidRPr="00632681" w:rsidRDefault="000B607D" w:rsidP="00AF69FF">
      <w:pPr>
        <w:ind w:left="1277" w:right="-284" w:hanging="284"/>
        <w:rPr>
          <w:rStyle w:val="Teksttreci20"/>
          <w:sz w:val="20"/>
          <w:szCs w:val="20"/>
        </w:rPr>
      </w:pPr>
      <w:r w:rsidRPr="00632681">
        <w:rPr>
          <w:rFonts w:ascii="Arial" w:hAnsi="Arial" w:cs="Arial"/>
          <w:sz w:val="20"/>
          <w:szCs w:val="20"/>
        </w:rPr>
        <w:t>- wielorazowego użytku przeznaczony do zabiegów standardowego ryzyka</w:t>
      </w:r>
      <w:r w:rsidRPr="00632681">
        <w:rPr>
          <w:rStyle w:val="Teksttreci20"/>
          <w:sz w:val="20"/>
          <w:szCs w:val="20"/>
        </w:rPr>
        <w:t xml:space="preserve"> powinien być oznaczony znakiem CE i spełniać wymagania dla wyrobu medycznego zgodnie z Dyrektywą Medyczną 93/42/EEC oraz powinien być zgodny z wymaganiami normy PN EN 13795 w zakresie wymagań standardowych</w:t>
      </w:r>
    </w:p>
    <w:p w14:paraId="3FE27FD9" w14:textId="77777777" w:rsidR="000B607D" w:rsidRPr="00632681" w:rsidRDefault="000B607D" w:rsidP="00AF69FF">
      <w:pPr>
        <w:pStyle w:val="Styl"/>
        <w:ind w:left="1276" w:hanging="283"/>
        <w:rPr>
          <w:sz w:val="20"/>
          <w:szCs w:val="20"/>
        </w:rPr>
      </w:pPr>
      <w:r w:rsidRPr="00632681">
        <w:rPr>
          <w:sz w:val="20"/>
          <w:szCs w:val="20"/>
        </w:rPr>
        <w:t>- górna część fartucha zapinana na napy lub wiązana na troki</w:t>
      </w:r>
    </w:p>
    <w:p w14:paraId="6F4F7528" w14:textId="77777777" w:rsidR="000B607D" w:rsidRPr="00632681" w:rsidRDefault="000B607D" w:rsidP="00AF69FF">
      <w:pPr>
        <w:pStyle w:val="Styl"/>
        <w:numPr>
          <w:ilvl w:val="0"/>
          <w:numId w:val="2"/>
        </w:numPr>
        <w:ind w:left="1560" w:right="165" w:hanging="283"/>
        <w:rPr>
          <w:sz w:val="20"/>
          <w:szCs w:val="20"/>
        </w:rPr>
      </w:pPr>
      <w:r w:rsidRPr="00632681">
        <w:rPr>
          <w:sz w:val="20"/>
          <w:szCs w:val="20"/>
        </w:rPr>
        <w:t>strefa mniej krytyczna (tylna część fartucha, ramiona i górna część klatki piersiowej) wykonana z pojedynczej warstwy tkaniny</w:t>
      </w:r>
    </w:p>
    <w:p w14:paraId="564E6AC1" w14:textId="77777777" w:rsidR="000B607D" w:rsidRPr="00632681" w:rsidRDefault="000B607D" w:rsidP="00AF69FF">
      <w:pPr>
        <w:pStyle w:val="Styl"/>
        <w:numPr>
          <w:ilvl w:val="0"/>
          <w:numId w:val="2"/>
        </w:numPr>
        <w:ind w:left="1560" w:hanging="283"/>
        <w:rPr>
          <w:sz w:val="20"/>
          <w:szCs w:val="20"/>
        </w:rPr>
      </w:pPr>
      <w:r w:rsidRPr="00632681">
        <w:rPr>
          <w:sz w:val="20"/>
          <w:szCs w:val="20"/>
        </w:rPr>
        <w:t>strefa krytyczna (przód i rękawy fartucha) wykonane z podwójnej warstwy tkaniny</w:t>
      </w:r>
    </w:p>
    <w:p w14:paraId="19624542" w14:textId="77777777" w:rsidR="000B607D" w:rsidRPr="00632681" w:rsidRDefault="000B607D" w:rsidP="00AF69FF">
      <w:pPr>
        <w:pStyle w:val="Styl"/>
        <w:ind w:left="1276" w:hanging="283"/>
        <w:rPr>
          <w:sz w:val="20"/>
          <w:szCs w:val="20"/>
        </w:rPr>
      </w:pPr>
      <w:r w:rsidRPr="00632681">
        <w:rPr>
          <w:sz w:val="20"/>
          <w:szCs w:val="20"/>
        </w:rPr>
        <w:t>- poły nakładane na siebie, wiązane na troki</w:t>
      </w:r>
    </w:p>
    <w:p w14:paraId="6A07B1F7" w14:textId="77777777" w:rsidR="000B607D" w:rsidRPr="00632681" w:rsidRDefault="000B607D" w:rsidP="00AF69FF">
      <w:pPr>
        <w:pStyle w:val="Styl"/>
        <w:ind w:left="1276" w:hanging="283"/>
        <w:rPr>
          <w:sz w:val="20"/>
          <w:szCs w:val="20"/>
        </w:rPr>
      </w:pPr>
      <w:r w:rsidRPr="00632681">
        <w:rPr>
          <w:sz w:val="20"/>
          <w:szCs w:val="20"/>
        </w:rPr>
        <w:t>- szew łączący poszczególne elementy kryty zwijany dwuigłowy stębnowany</w:t>
      </w:r>
    </w:p>
    <w:p w14:paraId="44434B63" w14:textId="77777777" w:rsidR="000B607D" w:rsidRPr="00632681" w:rsidRDefault="000B607D" w:rsidP="00AF69FF">
      <w:pPr>
        <w:pStyle w:val="Styl"/>
        <w:ind w:left="1276" w:hanging="283"/>
        <w:rPr>
          <w:sz w:val="20"/>
          <w:szCs w:val="20"/>
        </w:rPr>
      </w:pPr>
      <w:r w:rsidRPr="00632681">
        <w:rPr>
          <w:sz w:val="20"/>
          <w:szCs w:val="20"/>
        </w:rPr>
        <w:t>- rękaw zakończony poliestrowym, elastycznym mankietem o długości min. 8 cm z wszytą tasiemką do założenia na palec, która zabezpiecza przed podciąganiem się rękawów, co gwarantuje nie wysuwanie się rękawa spod rękawicy</w:t>
      </w:r>
    </w:p>
    <w:p w14:paraId="64AFFC10" w14:textId="77777777" w:rsidR="000B607D" w:rsidRPr="00632681" w:rsidRDefault="000B607D" w:rsidP="00AF69FF">
      <w:pPr>
        <w:pStyle w:val="Styl"/>
        <w:ind w:left="1276" w:hanging="283"/>
        <w:rPr>
          <w:sz w:val="20"/>
          <w:szCs w:val="20"/>
        </w:rPr>
      </w:pPr>
      <w:r w:rsidRPr="00632681">
        <w:rPr>
          <w:sz w:val="20"/>
          <w:szCs w:val="20"/>
        </w:rPr>
        <w:t>- posiadanie systemu umożliwiającego łatwe rozróżnienie rozmiaru poprzez przyporządkowanie koloru lamówki pod szyją do rozmiaru</w:t>
      </w:r>
    </w:p>
    <w:p w14:paraId="4E65EF9E" w14:textId="77777777" w:rsidR="000B607D" w:rsidRPr="00632681" w:rsidRDefault="000B607D" w:rsidP="00AF69FF">
      <w:pPr>
        <w:pStyle w:val="Styl"/>
        <w:ind w:left="1276" w:hanging="283"/>
        <w:rPr>
          <w:sz w:val="20"/>
          <w:szCs w:val="20"/>
        </w:rPr>
      </w:pPr>
      <w:r w:rsidRPr="00632681">
        <w:rPr>
          <w:sz w:val="20"/>
          <w:szCs w:val="20"/>
        </w:rPr>
        <w:t>- rozmiary: L,XL,XXL.</w:t>
      </w:r>
    </w:p>
    <w:p w14:paraId="37A65944" w14:textId="77777777" w:rsidR="000B607D" w:rsidRPr="00632681" w:rsidRDefault="000B607D" w:rsidP="00AF69F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3BB4984" w14:textId="77777777" w:rsidR="000B607D" w:rsidRPr="00632681" w:rsidRDefault="000B607D" w:rsidP="00AF69FF">
      <w:pPr>
        <w:spacing w:before="60"/>
        <w:rPr>
          <w:rFonts w:ascii="Arial" w:hAnsi="Arial" w:cs="Arial"/>
          <w:sz w:val="20"/>
          <w:szCs w:val="20"/>
        </w:rPr>
      </w:pPr>
      <w:r w:rsidRPr="00632681">
        <w:rPr>
          <w:rFonts w:ascii="Arial" w:hAnsi="Arial" w:cs="Arial"/>
          <w:sz w:val="20"/>
          <w:szCs w:val="20"/>
        </w:rPr>
        <w:t>Zamawiający przyjmie również ofertę z konstrukcją rękawa bez tasiemki wszytej w palec</w:t>
      </w:r>
    </w:p>
    <w:p w14:paraId="43000F31" w14:textId="77777777" w:rsidR="000B607D" w:rsidRPr="00632681" w:rsidRDefault="000B607D" w:rsidP="00AF69F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4539427" w14:textId="77777777" w:rsidR="000B607D" w:rsidRPr="00632681" w:rsidRDefault="000B607D" w:rsidP="00AF69F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56795B4" w14:textId="77777777" w:rsidR="000B607D" w:rsidRPr="00632681" w:rsidRDefault="000B607D" w:rsidP="00AF69FF">
      <w:pPr>
        <w:pStyle w:val="Akapitzlist"/>
        <w:numPr>
          <w:ilvl w:val="0"/>
          <w:numId w:val="3"/>
        </w:numPr>
        <w:spacing w:before="60"/>
        <w:ind w:left="284" w:right="-710" w:hanging="283"/>
        <w:contextualSpacing/>
      </w:pPr>
      <w:r w:rsidRPr="00632681">
        <w:t>odzież operacyjna (w skład kompletu wchodzą):</w:t>
      </w:r>
    </w:p>
    <w:p w14:paraId="31E6E5D8" w14:textId="77777777" w:rsidR="000B607D" w:rsidRPr="00632681" w:rsidRDefault="000B607D" w:rsidP="00AF69FF">
      <w:pPr>
        <w:pStyle w:val="Akapitzlist"/>
        <w:ind w:left="708" w:right="-710"/>
      </w:pPr>
      <w:r w:rsidRPr="00632681">
        <w:t>- bluza + spodnie</w:t>
      </w:r>
      <w:r w:rsidRPr="00632681">
        <w:tab/>
        <w:t xml:space="preserve">-  156 </w:t>
      </w:r>
      <w:proofErr w:type="spellStart"/>
      <w:r w:rsidRPr="00632681">
        <w:t>kpl</w:t>
      </w:r>
      <w:proofErr w:type="spellEnd"/>
      <w:r w:rsidRPr="00632681">
        <w:t>.</w:t>
      </w:r>
    </w:p>
    <w:p w14:paraId="020C65F1" w14:textId="77777777" w:rsidR="000B607D" w:rsidRPr="00632681" w:rsidRDefault="000B607D" w:rsidP="00AF69FF">
      <w:pPr>
        <w:pStyle w:val="Akapitzlist"/>
        <w:ind w:left="708" w:right="-710"/>
      </w:pPr>
      <w:r w:rsidRPr="00632681">
        <w:t>- sukienka</w:t>
      </w:r>
      <w:r w:rsidRPr="00632681">
        <w:tab/>
      </w:r>
      <w:r w:rsidRPr="00632681">
        <w:tab/>
        <w:t>-    30 szt.</w:t>
      </w:r>
    </w:p>
    <w:p w14:paraId="30AF7331" w14:textId="77777777" w:rsidR="000B607D" w:rsidRPr="00632681" w:rsidRDefault="000B607D" w:rsidP="00AF69F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5E2F1D3" w14:textId="77777777" w:rsidR="000B607D" w:rsidRPr="00632681" w:rsidRDefault="000B607D" w:rsidP="00AF69FF">
      <w:pPr>
        <w:ind w:left="426"/>
        <w:rPr>
          <w:rFonts w:ascii="Arial" w:hAnsi="Arial" w:cs="Arial"/>
          <w:sz w:val="20"/>
          <w:szCs w:val="20"/>
          <w:u w:val="single"/>
        </w:rPr>
      </w:pPr>
      <w:r w:rsidRPr="00632681">
        <w:rPr>
          <w:rFonts w:ascii="Arial" w:hAnsi="Arial" w:cs="Arial"/>
          <w:sz w:val="20"/>
          <w:szCs w:val="20"/>
          <w:u w:val="single"/>
        </w:rPr>
        <w:t>Wymagania jakie powinna spełniać odzież operacyjna (bluza + spodnie, sukienka)</w:t>
      </w:r>
    </w:p>
    <w:p w14:paraId="7E640005" w14:textId="77777777" w:rsidR="000B607D" w:rsidRPr="00632681" w:rsidRDefault="000B607D" w:rsidP="00AF69FF">
      <w:pPr>
        <w:pStyle w:val="Styl"/>
        <w:ind w:left="992" w:hanging="284"/>
        <w:rPr>
          <w:sz w:val="20"/>
          <w:szCs w:val="20"/>
        </w:rPr>
      </w:pPr>
      <w:r w:rsidRPr="00632681">
        <w:rPr>
          <w:sz w:val="20"/>
          <w:szCs w:val="20"/>
        </w:rPr>
        <w:t>Materiał:</w:t>
      </w:r>
    </w:p>
    <w:p w14:paraId="5D61ADE2" w14:textId="77777777" w:rsidR="000B607D" w:rsidRPr="00632681" w:rsidRDefault="000B607D" w:rsidP="00AF69FF">
      <w:pPr>
        <w:pStyle w:val="Styl"/>
        <w:ind w:left="1275" w:hanging="284"/>
        <w:rPr>
          <w:rStyle w:val="Teksttreci20"/>
          <w:sz w:val="20"/>
          <w:szCs w:val="20"/>
        </w:rPr>
      </w:pPr>
      <w:r w:rsidRPr="00632681">
        <w:rPr>
          <w:sz w:val="20"/>
          <w:szCs w:val="20"/>
        </w:rPr>
        <w:t xml:space="preserve">- </w:t>
      </w:r>
      <w:r w:rsidRPr="00632681">
        <w:rPr>
          <w:rStyle w:val="Teksttreci20"/>
          <w:sz w:val="20"/>
          <w:szCs w:val="20"/>
        </w:rPr>
        <w:t>w pełni zgodny z wymaganiami normy PN EN 13795,</w:t>
      </w:r>
    </w:p>
    <w:p w14:paraId="0758B0DD" w14:textId="77777777" w:rsidR="000B607D" w:rsidRPr="00632681" w:rsidRDefault="000B607D" w:rsidP="00AF69FF">
      <w:pPr>
        <w:pStyle w:val="Styl"/>
        <w:ind w:left="1275" w:hanging="284"/>
        <w:rPr>
          <w:rStyle w:val="Teksttreci20"/>
          <w:sz w:val="20"/>
          <w:szCs w:val="20"/>
        </w:rPr>
      </w:pPr>
      <w:r w:rsidRPr="00632681">
        <w:rPr>
          <w:rStyle w:val="Teksttreci20"/>
          <w:sz w:val="20"/>
          <w:szCs w:val="20"/>
        </w:rPr>
        <w:t>- wykonanie ze specjalnej, chłonnej tkaniny o gramaturze 150 g/m</w:t>
      </w:r>
      <w:r w:rsidRPr="00632681">
        <w:rPr>
          <w:rStyle w:val="Teksttreci20"/>
          <w:sz w:val="20"/>
          <w:szCs w:val="20"/>
          <w:vertAlign w:val="superscript"/>
        </w:rPr>
        <w:t>2</w:t>
      </w:r>
      <w:r w:rsidRPr="00632681">
        <w:rPr>
          <w:rStyle w:val="Teksttreci20"/>
          <w:sz w:val="20"/>
          <w:szCs w:val="20"/>
        </w:rPr>
        <w:t>,</w:t>
      </w:r>
    </w:p>
    <w:p w14:paraId="7085C821" w14:textId="77777777" w:rsidR="000B607D" w:rsidRPr="00632681" w:rsidRDefault="000B607D" w:rsidP="00AF69FF">
      <w:pPr>
        <w:pStyle w:val="Styl"/>
        <w:ind w:left="1275" w:hanging="284"/>
        <w:rPr>
          <w:rStyle w:val="Teksttreci20"/>
          <w:sz w:val="20"/>
          <w:szCs w:val="20"/>
        </w:rPr>
      </w:pPr>
      <w:r w:rsidRPr="00632681">
        <w:rPr>
          <w:rStyle w:val="Teksttreci20"/>
          <w:sz w:val="20"/>
          <w:szCs w:val="20"/>
        </w:rPr>
        <w:t>- skład: COTTON 69%, PES 30%, CARBON 1%)</w:t>
      </w:r>
    </w:p>
    <w:p w14:paraId="575B7C85" w14:textId="77777777" w:rsidR="000B607D" w:rsidRPr="00632681" w:rsidRDefault="000B607D" w:rsidP="00AF69FF">
      <w:pPr>
        <w:pStyle w:val="Styl"/>
        <w:ind w:left="1275" w:hanging="284"/>
        <w:rPr>
          <w:rStyle w:val="Teksttreci20"/>
          <w:sz w:val="20"/>
          <w:szCs w:val="20"/>
        </w:rPr>
      </w:pPr>
      <w:r w:rsidRPr="00632681">
        <w:rPr>
          <w:rStyle w:val="Teksttreci20"/>
          <w:sz w:val="20"/>
          <w:szCs w:val="20"/>
        </w:rPr>
        <w:t>- tkanina wykończona w taki sposób aby nie gromadziła ładunków elektrycznych</w:t>
      </w:r>
    </w:p>
    <w:p w14:paraId="6BC4CEC2" w14:textId="77777777" w:rsidR="000B607D" w:rsidRPr="00632681" w:rsidRDefault="000B607D" w:rsidP="00AF69F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83CDD83" w14:textId="77777777" w:rsidR="000B607D" w:rsidRPr="00632681" w:rsidRDefault="000B607D" w:rsidP="00AF69FF">
      <w:pPr>
        <w:pStyle w:val="Styl"/>
        <w:ind w:left="709"/>
        <w:rPr>
          <w:sz w:val="20"/>
          <w:szCs w:val="20"/>
          <w:u w:val="single"/>
        </w:rPr>
      </w:pPr>
      <w:r w:rsidRPr="00632681">
        <w:rPr>
          <w:sz w:val="20"/>
          <w:szCs w:val="20"/>
          <w:u w:val="single"/>
        </w:rPr>
        <w:lastRenderedPageBreak/>
        <w:t>Konstrukcja odzieży operacyjnej:</w:t>
      </w:r>
    </w:p>
    <w:p w14:paraId="520AE04D" w14:textId="77777777" w:rsidR="000B607D" w:rsidRPr="00632681" w:rsidRDefault="000B607D" w:rsidP="00AF69FF">
      <w:pPr>
        <w:pStyle w:val="Styl"/>
        <w:ind w:left="1561" w:hanging="284"/>
        <w:rPr>
          <w:sz w:val="20"/>
          <w:szCs w:val="20"/>
        </w:rPr>
      </w:pPr>
      <w:r w:rsidRPr="00632681">
        <w:rPr>
          <w:sz w:val="20"/>
          <w:szCs w:val="20"/>
        </w:rPr>
        <w:t>- na bluzie jedna naszywana kieszeń</w:t>
      </w:r>
    </w:p>
    <w:p w14:paraId="064BD19A" w14:textId="77777777" w:rsidR="000B607D" w:rsidRPr="00632681" w:rsidRDefault="000B607D" w:rsidP="00AF69FF">
      <w:pPr>
        <w:pStyle w:val="Styl"/>
        <w:ind w:left="1561" w:hanging="284"/>
        <w:rPr>
          <w:sz w:val="20"/>
          <w:szCs w:val="20"/>
        </w:rPr>
      </w:pPr>
      <w:r w:rsidRPr="00632681">
        <w:rPr>
          <w:sz w:val="20"/>
          <w:szCs w:val="20"/>
        </w:rPr>
        <w:t>- lamówki szyjne oraz troki w spodniach w różnych kolorach zapewniających łatwą identyfikację rozmiarów</w:t>
      </w:r>
    </w:p>
    <w:p w14:paraId="25B4BC71" w14:textId="77777777" w:rsidR="000B607D" w:rsidRPr="00632681" w:rsidRDefault="000B607D" w:rsidP="00AF69FF">
      <w:pPr>
        <w:pStyle w:val="Styl"/>
        <w:ind w:left="1561" w:hanging="284"/>
        <w:rPr>
          <w:sz w:val="20"/>
          <w:szCs w:val="20"/>
        </w:rPr>
      </w:pPr>
      <w:r w:rsidRPr="00632681">
        <w:rPr>
          <w:sz w:val="20"/>
          <w:szCs w:val="20"/>
        </w:rPr>
        <w:t>- kolor materiału do uzgodnienia</w:t>
      </w:r>
    </w:p>
    <w:p w14:paraId="21ADF712" w14:textId="77777777" w:rsidR="000B607D" w:rsidRPr="00632681" w:rsidRDefault="000B607D" w:rsidP="00AF69FF">
      <w:pPr>
        <w:pStyle w:val="Styl"/>
        <w:ind w:left="1561" w:right="-286" w:hanging="284"/>
        <w:rPr>
          <w:sz w:val="20"/>
          <w:szCs w:val="20"/>
        </w:rPr>
      </w:pPr>
      <w:r w:rsidRPr="00632681">
        <w:rPr>
          <w:sz w:val="20"/>
          <w:szCs w:val="20"/>
        </w:rPr>
        <w:t xml:space="preserve">- rozmiary: S, M, L, XL, XXL, XXXL ( do uzgodnienia po wcześniejszym przetestowaniu </w:t>
      </w:r>
      <w:proofErr w:type="spellStart"/>
      <w:r w:rsidRPr="00632681">
        <w:rPr>
          <w:sz w:val="20"/>
          <w:szCs w:val="20"/>
        </w:rPr>
        <w:t>rozmiarówki</w:t>
      </w:r>
      <w:proofErr w:type="spellEnd"/>
      <w:r w:rsidRPr="00632681">
        <w:rPr>
          <w:sz w:val="20"/>
          <w:szCs w:val="20"/>
        </w:rPr>
        <w:t>).</w:t>
      </w:r>
    </w:p>
    <w:p w14:paraId="29EC33F9" w14:textId="77777777" w:rsidR="000B607D" w:rsidRPr="00632681" w:rsidRDefault="000B607D" w:rsidP="00AF69F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592A767" w14:textId="77777777" w:rsidR="000B607D" w:rsidRPr="00632681" w:rsidRDefault="000B607D" w:rsidP="00AF69F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62D135A" w14:textId="77777777" w:rsidR="000B607D" w:rsidRPr="00632681" w:rsidRDefault="000B607D" w:rsidP="00AF69FF">
      <w:pPr>
        <w:spacing w:before="60"/>
        <w:rPr>
          <w:rFonts w:ascii="Arial" w:hAnsi="Arial" w:cs="Arial"/>
          <w:sz w:val="20"/>
          <w:szCs w:val="20"/>
        </w:rPr>
      </w:pPr>
      <w:r w:rsidRPr="00632681">
        <w:rPr>
          <w:rFonts w:ascii="Arial" w:hAnsi="Arial" w:cs="Arial"/>
          <w:sz w:val="20"/>
          <w:szCs w:val="20"/>
        </w:rPr>
        <w:t>Zamawiający przyjmie również ofertę z następującymi zapisami:</w:t>
      </w:r>
    </w:p>
    <w:p w14:paraId="4A4C43FA" w14:textId="77777777" w:rsidR="000B607D" w:rsidRPr="00632681" w:rsidRDefault="000B607D" w:rsidP="00AF69F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AD8B751" w14:textId="77777777" w:rsidR="000B607D" w:rsidRPr="00632681" w:rsidRDefault="000B607D" w:rsidP="00AF69FF">
      <w:pPr>
        <w:autoSpaceDE w:val="0"/>
        <w:autoSpaceDN w:val="0"/>
        <w:adjustRightInd w:val="0"/>
        <w:ind w:left="426"/>
        <w:rPr>
          <w:rFonts w:ascii="Arial" w:eastAsia="SimSun" w:hAnsi="Arial" w:cs="Arial"/>
          <w:sz w:val="20"/>
          <w:szCs w:val="20"/>
        </w:rPr>
      </w:pPr>
      <w:r w:rsidRPr="00632681">
        <w:rPr>
          <w:rFonts w:ascii="Arial" w:eastAsia="SimSun" w:hAnsi="Arial" w:cs="Arial"/>
          <w:sz w:val="20"/>
          <w:szCs w:val="20"/>
        </w:rPr>
        <w:t xml:space="preserve">Wymagania jakie powinna spełniać odzież operacyjna (bluza + spodnie, sukienka) </w:t>
      </w:r>
    </w:p>
    <w:p w14:paraId="16FD950A" w14:textId="77777777" w:rsidR="000B607D" w:rsidRPr="00632681" w:rsidRDefault="000B607D" w:rsidP="00AF69FF">
      <w:pPr>
        <w:autoSpaceDE w:val="0"/>
        <w:autoSpaceDN w:val="0"/>
        <w:adjustRightInd w:val="0"/>
        <w:ind w:left="993" w:hanging="283"/>
        <w:rPr>
          <w:rFonts w:ascii="Arial" w:eastAsia="SimSun" w:hAnsi="Arial" w:cs="Arial"/>
          <w:sz w:val="20"/>
          <w:szCs w:val="20"/>
        </w:rPr>
      </w:pPr>
      <w:r w:rsidRPr="00632681">
        <w:rPr>
          <w:rFonts w:ascii="Arial" w:eastAsia="SimSun" w:hAnsi="Arial" w:cs="Arial"/>
          <w:sz w:val="20"/>
          <w:szCs w:val="20"/>
        </w:rPr>
        <w:t>Materiał:</w:t>
      </w:r>
    </w:p>
    <w:p w14:paraId="194B68CB" w14:textId="77777777" w:rsidR="000B607D" w:rsidRPr="00632681" w:rsidRDefault="000B607D" w:rsidP="00AF69FF">
      <w:pPr>
        <w:autoSpaceDE w:val="0"/>
        <w:autoSpaceDN w:val="0"/>
        <w:adjustRightInd w:val="0"/>
        <w:ind w:left="1277" w:hanging="284"/>
        <w:rPr>
          <w:rFonts w:ascii="Arial" w:eastAsia="SimSun" w:hAnsi="Arial" w:cs="Arial"/>
          <w:sz w:val="20"/>
          <w:szCs w:val="20"/>
        </w:rPr>
      </w:pPr>
      <w:r w:rsidRPr="00632681">
        <w:rPr>
          <w:rFonts w:ascii="Arial" w:eastAsia="SimSun" w:hAnsi="Arial" w:cs="Arial"/>
          <w:sz w:val="20"/>
          <w:szCs w:val="20"/>
        </w:rPr>
        <w:t>- w pełni zgodny z wymaganiami normy PN EN 13795,</w:t>
      </w:r>
    </w:p>
    <w:p w14:paraId="7CFFE425" w14:textId="77777777" w:rsidR="000B607D" w:rsidRPr="00632681" w:rsidRDefault="000B607D" w:rsidP="00AF69FF">
      <w:pPr>
        <w:autoSpaceDE w:val="0"/>
        <w:autoSpaceDN w:val="0"/>
        <w:adjustRightInd w:val="0"/>
        <w:ind w:left="1277" w:hanging="284"/>
        <w:rPr>
          <w:rFonts w:ascii="Arial" w:eastAsia="SimSun" w:hAnsi="Arial" w:cs="Arial"/>
          <w:sz w:val="20"/>
          <w:szCs w:val="20"/>
        </w:rPr>
      </w:pPr>
      <w:r w:rsidRPr="00632681">
        <w:rPr>
          <w:rFonts w:ascii="Arial" w:eastAsia="SimSun" w:hAnsi="Arial" w:cs="Arial"/>
          <w:sz w:val="20"/>
          <w:szCs w:val="20"/>
        </w:rPr>
        <w:t>- wykonanie z tkaniny o gramaturze 125 -150 g/m2,</w:t>
      </w:r>
    </w:p>
    <w:p w14:paraId="7FE06CAD" w14:textId="77777777" w:rsidR="000B607D" w:rsidRPr="00632681" w:rsidRDefault="000B607D" w:rsidP="00AF69FF">
      <w:pPr>
        <w:ind w:left="1277" w:hanging="284"/>
        <w:rPr>
          <w:rFonts w:ascii="Arial" w:hAnsi="Arial" w:cs="Arial"/>
          <w:color w:val="000000" w:themeColor="text1"/>
          <w:sz w:val="20"/>
          <w:szCs w:val="20"/>
        </w:rPr>
      </w:pPr>
      <w:r w:rsidRPr="00632681">
        <w:rPr>
          <w:rFonts w:ascii="Arial" w:eastAsia="SimSun" w:hAnsi="Arial" w:cs="Arial"/>
          <w:sz w:val="20"/>
          <w:szCs w:val="20"/>
        </w:rPr>
        <w:t>- skład: COTTON od 48 % do 69%, PES od 30% - do 52 % CARBON od 0% - do</w:t>
      </w:r>
      <w:r>
        <w:rPr>
          <w:rFonts w:ascii="Arial" w:eastAsia="SimSun" w:hAnsi="Arial" w:cs="Arial"/>
          <w:sz w:val="20"/>
          <w:szCs w:val="20"/>
        </w:rPr>
        <w:t xml:space="preserve"> 1</w:t>
      </w:r>
      <w:r w:rsidRPr="00632681">
        <w:rPr>
          <w:rFonts w:ascii="Arial" w:eastAsia="SimSun" w:hAnsi="Arial" w:cs="Arial"/>
          <w:sz w:val="20"/>
          <w:szCs w:val="20"/>
        </w:rPr>
        <w:t>%)</w:t>
      </w:r>
    </w:p>
    <w:p w14:paraId="5FB6382F" w14:textId="77777777" w:rsidR="000B607D" w:rsidRPr="00632681" w:rsidRDefault="000B607D" w:rsidP="00AF69FF">
      <w:pPr>
        <w:ind w:left="1277" w:hanging="284"/>
        <w:rPr>
          <w:rFonts w:ascii="Arial" w:hAnsi="Arial" w:cs="Arial"/>
          <w:strike/>
          <w:color w:val="000000" w:themeColor="text1"/>
          <w:sz w:val="20"/>
          <w:szCs w:val="20"/>
        </w:rPr>
      </w:pPr>
      <w:r w:rsidRPr="00632681">
        <w:rPr>
          <w:rFonts w:ascii="Arial" w:eastAsia="SimSun" w:hAnsi="Arial" w:cs="Arial"/>
          <w:strike/>
          <w:sz w:val="20"/>
          <w:szCs w:val="20"/>
        </w:rPr>
        <w:t>- na bluzie jedna naszywana kieszeń -</w:t>
      </w:r>
    </w:p>
    <w:p w14:paraId="6C964F58" w14:textId="77777777" w:rsidR="000B607D" w:rsidRPr="00632681" w:rsidRDefault="000B607D" w:rsidP="00AF69F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D6ECEDD" w14:textId="77777777" w:rsidR="000B607D" w:rsidRPr="00632681" w:rsidRDefault="000B607D" w:rsidP="00AF69F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F02E3B3" w14:textId="77777777" w:rsidR="000B607D" w:rsidRPr="00632681" w:rsidRDefault="000B607D" w:rsidP="00AF69FF">
      <w:pPr>
        <w:pStyle w:val="Tekstpodstawowy"/>
        <w:jc w:val="left"/>
        <w:rPr>
          <w:rFonts w:ascii="Arial" w:hAnsi="Arial" w:cs="Arial"/>
          <w:b/>
          <w:sz w:val="20"/>
          <w:szCs w:val="20"/>
        </w:rPr>
      </w:pPr>
      <w:r w:rsidRPr="00632681">
        <w:rPr>
          <w:rFonts w:ascii="Arial" w:hAnsi="Arial" w:cs="Arial"/>
          <w:sz w:val="20"/>
          <w:szCs w:val="20"/>
        </w:rPr>
        <w:t>Dopuszcza się zaproponowanie ofert równoważnych spełniających wymogi niniejszej SIWZ w zakresie w jakim opisano powyżej. Wykonawca przygotowujący ofertę równoważną powinien w niej wskazać, które pozycje oferty zawierają rozwiązania równoważne.</w:t>
      </w:r>
    </w:p>
    <w:p w14:paraId="2CE64E0D" w14:textId="77777777" w:rsidR="000B607D" w:rsidRPr="00632681" w:rsidRDefault="000B607D" w:rsidP="00AF69F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A4D24AA" w14:textId="77777777" w:rsidR="000B607D" w:rsidRPr="00632681" w:rsidRDefault="000B607D" w:rsidP="00AF69FF">
      <w:pPr>
        <w:pStyle w:val="Styl"/>
        <w:ind w:right="-143"/>
        <w:rPr>
          <w:sz w:val="20"/>
          <w:szCs w:val="20"/>
        </w:rPr>
      </w:pPr>
      <w:r w:rsidRPr="00632681">
        <w:rPr>
          <w:sz w:val="20"/>
          <w:szCs w:val="20"/>
        </w:rPr>
        <w:t xml:space="preserve">Zamawiający wyraża również zgodę na zaoferowanie usług dzierżawy bielizny i pościeli szpitalnej na zasadach równoważnych z wyżej wymienionymi i o parametrach technicznych i walorach użytkowych dzierżawionej odzieży i pościeli równoważnych z ww. </w:t>
      </w:r>
    </w:p>
    <w:p w14:paraId="1C843C5E" w14:textId="77777777" w:rsidR="000B607D" w:rsidRPr="00632681" w:rsidRDefault="000B607D" w:rsidP="00AF69FF">
      <w:pPr>
        <w:pStyle w:val="Styl"/>
        <w:ind w:right="-143"/>
        <w:rPr>
          <w:sz w:val="20"/>
          <w:szCs w:val="20"/>
        </w:rPr>
      </w:pPr>
      <w:r w:rsidRPr="00632681">
        <w:rPr>
          <w:sz w:val="20"/>
          <w:szCs w:val="20"/>
        </w:rPr>
        <w:t>Wykonawca przygotowujący ofertę równoważną powinien w niej wskazać, które pozycje oferty zawierają rozwiązania równoważne</w:t>
      </w:r>
    </w:p>
    <w:p w14:paraId="180C94E1" w14:textId="77777777" w:rsidR="000B607D" w:rsidRPr="00632681" w:rsidRDefault="000B607D" w:rsidP="00AF69FF">
      <w:pPr>
        <w:pStyle w:val="Styl"/>
        <w:ind w:right="-143"/>
        <w:rPr>
          <w:sz w:val="20"/>
          <w:szCs w:val="20"/>
        </w:rPr>
      </w:pPr>
    </w:p>
    <w:p w14:paraId="35B82E17" w14:textId="77777777" w:rsidR="000B607D" w:rsidRPr="00632681" w:rsidRDefault="000B607D" w:rsidP="00AF69FF">
      <w:pPr>
        <w:pStyle w:val="Styl"/>
        <w:ind w:right="-143"/>
        <w:rPr>
          <w:sz w:val="20"/>
          <w:szCs w:val="20"/>
        </w:rPr>
      </w:pPr>
      <w:r w:rsidRPr="00632681">
        <w:rPr>
          <w:sz w:val="20"/>
          <w:szCs w:val="20"/>
        </w:rPr>
        <w:t>Zamawiający przygotowany jest na udzielenie wszelkich wyjaśnień dot. warunków równoważności.</w:t>
      </w:r>
    </w:p>
    <w:p w14:paraId="75CD0497" w14:textId="77777777" w:rsidR="000B607D" w:rsidRPr="00632681" w:rsidRDefault="000B607D" w:rsidP="00AF69FF">
      <w:pPr>
        <w:pStyle w:val="Styl"/>
        <w:ind w:right="-143"/>
        <w:rPr>
          <w:sz w:val="20"/>
          <w:szCs w:val="20"/>
        </w:rPr>
      </w:pPr>
    </w:p>
    <w:p w14:paraId="553605B2" w14:textId="77777777" w:rsidR="000B607D" w:rsidRPr="00632681" w:rsidRDefault="000B607D" w:rsidP="00AF69FF">
      <w:pPr>
        <w:pStyle w:val="Lista"/>
        <w:ind w:left="0" w:right="-284" w:firstLine="0"/>
        <w:rPr>
          <w:rFonts w:ascii="Arial" w:hAnsi="Arial" w:cs="Arial"/>
          <w:sz w:val="20"/>
        </w:rPr>
      </w:pPr>
      <w:r w:rsidRPr="00632681">
        <w:rPr>
          <w:rFonts w:ascii="Arial" w:hAnsi="Arial" w:cs="Arial"/>
          <w:sz w:val="20"/>
        </w:rPr>
        <w:t>Dzierżawione materiały muszą posiadać certyfikaty zgodności do stosowania w szpitalnictwie.</w:t>
      </w:r>
    </w:p>
    <w:p w14:paraId="14856CC9" w14:textId="77777777" w:rsidR="000B607D" w:rsidRPr="00632681" w:rsidRDefault="000B607D" w:rsidP="00AF69FF">
      <w:pPr>
        <w:pStyle w:val="Lista"/>
        <w:ind w:left="0" w:right="-284" w:firstLine="0"/>
        <w:rPr>
          <w:rFonts w:ascii="Arial" w:hAnsi="Arial" w:cs="Arial"/>
          <w:sz w:val="20"/>
        </w:rPr>
      </w:pPr>
      <w:r w:rsidRPr="00632681">
        <w:rPr>
          <w:rFonts w:ascii="Arial" w:hAnsi="Arial" w:cs="Arial"/>
          <w:sz w:val="20"/>
        </w:rPr>
        <w:t xml:space="preserve">Każda sztuka pościeli i bielizny musi być oznaczona </w:t>
      </w:r>
      <w:proofErr w:type="spellStart"/>
      <w:r w:rsidRPr="00632681">
        <w:rPr>
          <w:rFonts w:ascii="Arial" w:hAnsi="Arial" w:cs="Arial"/>
          <w:sz w:val="20"/>
        </w:rPr>
        <w:t>tagiem</w:t>
      </w:r>
      <w:proofErr w:type="spellEnd"/>
      <w:r w:rsidRPr="00632681">
        <w:rPr>
          <w:rFonts w:ascii="Arial" w:hAnsi="Arial" w:cs="Arial"/>
          <w:sz w:val="20"/>
        </w:rPr>
        <w:t xml:space="preserve"> (elektronicznie).</w:t>
      </w:r>
    </w:p>
    <w:p w14:paraId="5DAB1CCE" w14:textId="77777777" w:rsidR="000B607D" w:rsidRPr="00632681" w:rsidRDefault="000B607D" w:rsidP="00AF69FF">
      <w:pPr>
        <w:pStyle w:val="Lista"/>
        <w:spacing w:before="120"/>
        <w:ind w:left="0" w:firstLine="0"/>
        <w:rPr>
          <w:rFonts w:ascii="Arial" w:hAnsi="Arial" w:cs="Arial"/>
          <w:sz w:val="20"/>
        </w:rPr>
      </w:pPr>
      <w:r w:rsidRPr="00632681">
        <w:rPr>
          <w:rFonts w:ascii="Arial" w:hAnsi="Arial" w:cs="Arial"/>
          <w:sz w:val="20"/>
        </w:rPr>
        <w:t xml:space="preserve">Zamawiający przewiduje możliwość uzupełnienia asortymentu ilości dzierżawionej bielizny o ± 10 </w:t>
      </w:r>
      <w:proofErr w:type="spellStart"/>
      <w:r w:rsidRPr="00632681">
        <w:rPr>
          <w:rFonts w:ascii="Arial" w:hAnsi="Arial" w:cs="Arial"/>
          <w:sz w:val="20"/>
        </w:rPr>
        <w:t>kpl</w:t>
      </w:r>
      <w:proofErr w:type="spellEnd"/>
      <w:r w:rsidRPr="00632681">
        <w:rPr>
          <w:rFonts w:ascii="Arial" w:hAnsi="Arial" w:cs="Arial"/>
          <w:sz w:val="20"/>
        </w:rPr>
        <w:t>. pościeli w trakcie realizacji zamówienia.</w:t>
      </w:r>
    </w:p>
    <w:p w14:paraId="087CF71C" w14:textId="77777777" w:rsidR="000B607D" w:rsidRPr="00632681" w:rsidRDefault="000B607D" w:rsidP="00AF69FF">
      <w:pPr>
        <w:spacing w:before="120"/>
        <w:ind w:right="-6"/>
        <w:rPr>
          <w:rFonts w:ascii="Arial" w:hAnsi="Arial" w:cs="Arial"/>
          <w:sz w:val="20"/>
          <w:szCs w:val="20"/>
        </w:rPr>
      </w:pPr>
      <w:r w:rsidRPr="00632681">
        <w:rPr>
          <w:rFonts w:ascii="Arial" w:hAnsi="Arial" w:cs="Arial"/>
          <w:sz w:val="20"/>
          <w:szCs w:val="20"/>
        </w:rPr>
        <w:t>Wykonawca będzie dokonywał bieżących napraw bielizny oraz pościeli w zakresie przywrócenia jej wartości estetyczno-użytkowych. Bielizna ZOZ-u w Łęczycy zniszczona lub niekwalifikująca się do naprawy powinna być pakowana osobno i opisana jako przeznaczona do skasowania, natomiast dzierżawiona wycofywana z obrotu.</w:t>
      </w:r>
    </w:p>
    <w:p w14:paraId="3D20B2B5" w14:textId="77777777" w:rsidR="000B607D" w:rsidRPr="00632681" w:rsidRDefault="000B607D" w:rsidP="00AF69FF">
      <w:pPr>
        <w:spacing w:before="120"/>
        <w:rPr>
          <w:rFonts w:ascii="Arial" w:hAnsi="Arial" w:cs="Arial"/>
          <w:sz w:val="20"/>
          <w:szCs w:val="20"/>
        </w:rPr>
      </w:pPr>
      <w:r w:rsidRPr="00632681">
        <w:rPr>
          <w:rFonts w:ascii="Arial" w:hAnsi="Arial" w:cs="Arial"/>
          <w:sz w:val="20"/>
          <w:szCs w:val="20"/>
        </w:rPr>
        <w:t>Wyprany i przeznaczony do transportu asortyment będzie pakowany w sposób gwarantujący bezpieczeństwo epidemiologiczne. Pościel i bielizna czysta podczas transportu powinna być zabezpieczona workami foliowymi posiadającymi atest PZH dopuszczający je do transportu pościeli i bielizny szpitalnej.</w:t>
      </w:r>
    </w:p>
    <w:p w14:paraId="2A7492D0" w14:textId="77777777" w:rsidR="000B607D" w:rsidRPr="00632681" w:rsidRDefault="000B607D" w:rsidP="00AF69FF">
      <w:pPr>
        <w:rPr>
          <w:rFonts w:ascii="Arial" w:hAnsi="Arial" w:cs="Arial"/>
          <w:sz w:val="20"/>
          <w:szCs w:val="20"/>
        </w:rPr>
      </w:pPr>
      <w:r w:rsidRPr="00632681">
        <w:rPr>
          <w:rFonts w:ascii="Arial" w:hAnsi="Arial" w:cs="Arial"/>
          <w:sz w:val="20"/>
          <w:szCs w:val="20"/>
        </w:rPr>
        <w:t>Wykonawca dokona segregacji wypranej pościeli i bielizny na poszczególne komórki organizacyjne szpitala zgodnie z oznakowaniem tej pościeli i bielizny. Bielizna fasonowa ma być pakowana w worki foliowe i transportowana na wieszakach.</w:t>
      </w:r>
    </w:p>
    <w:p w14:paraId="5530ECDC" w14:textId="77777777" w:rsidR="000B607D" w:rsidRPr="00632681" w:rsidRDefault="000B607D" w:rsidP="00AF69FF">
      <w:pPr>
        <w:pStyle w:val="Lista"/>
        <w:ind w:left="0" w:right="-143" w:firstLine="0"/>
        <w:rPr>
          <w:rFonts w:ascii="Arial" w:hAnsi="Arial" w:cs="Arial"/>
          <w:sz w:val="20"/>
        </w:rPr>
      </w:pPr>
      <w:r w:rsidRPr="00632681">
        <w:rPr>
          <w:rFonts w:ascii="Arial" w:hAnsi="Arial" w:cs="Arial"/>
          <w:sz w:val="20"/>
        </w:rPr>
        <w:t>Poniżej przedstawiamy dodatkowe dane, którymi powinni kierować się Wykonawcy przygotowując się do przystąpienia do przetargu:</w:t>
      </w:r>
    </w:p>
    <w:p w14:paraId="50FB8FB5" w14:textId="77777777" w:rsidR="000B607D" w:rsidRPr="00632681" w:rsidRDefault="000B607D" w:rsidP="00AF69FF">
      <w:pPr>
        <w:pStyle w:val="Lista"/>
        <w:numPr>
          <w:ilvl w:val="0"/>
          <w:numId w:val="4"/>
        </w:numPr>
        <w:tabs>
          <w:tab w:val="clear" w:pos="644"/>
        </w:tabs>
        <w:ind w:left="284" w:hanging="284"/>
        <w:rPr>
          <w:rFonts w:ascii="Arial" w:hAnsi="Arial" w:cs="Arial"/>
          <w:sz w:val="20"/>
        </w:rPr>
      </w:pPr>
      <w:r w:rsidRPr="00632681">
        <w:rPr>
          <w:rFonts w:ascii="Arial" w:hAnsi="Arial" w:cs="Arial"/>
          <w:sz w:val="20"/>
        </w:rPr>
        <w:t>transport (odbiór BRUDNEGO i dostawa CZYSTEGO) świadczony przez Wykonawcę codziennie z wyłączeniem niedziel i świąt (godz. dostarczenia bielizny od 10</w:t>
      </w:r>
      <w:r w:rsidRPr="00632681">
        <w:rPr>
          <w:rFonts w:ascii="Arial" w:hAnsi="Arial" w:cs="Arial"/>
          <w:sz w:val="20"/>
          <w:vertAlign w:val="superscript"/>
        </w:rPr>
        <w:t>30</w:t>
      </w:r>
      <w:r w:rsidRPr="00632681">
        <w:rPr>
          <w:rFonts w:ascii="Arial" w:hAnsi="Arial" w:cs="Arial"/>
          <w:sz w:val="20"/>
        </w:rPr>
        <w:t xml:space="preserve"> do 12</w:t>
      </w:r>
      <w:r w:rsidRPr="00632681">
        <w:rPr>
          <w:rFonts w:ascii="Arial" w:hAnsi="Arial" w:cs="Arial"/>
          <w:sz w:val="20"/>
          <w:vertAlign w:val="superscript"/>
        </w:rPr>
        <w:t>30</w:t>
      </w:r>
      <w:r w:rsidRPr="00632681">
        <w:rPr>
          <w:rFonts w:ascii="Arial" w:hAnsi="Arial" w:cs="Arial"/>
          <w:sz w:val="20"/>
        </w:rPr>
        <w:t>). Bielizna odebrana danego dnia będzie dostarczona dnia następnego po wypraniu w tej samej ilości i asortymencie,</w:t>
      </w:r>
    </w:p>
    <w:p w14:paraId="5DC50026" w14:textId="77777777" w:rsidR="000B607D" w:rsidRPr="00632681" w:rsidRDefault="000B607D" w:rsidP="00AF69FF">
      <w:pPr>
        <w:pStyle w:val="Lista"/>
        <w:numPr>
          <w:ilvl w:val="0"/>
          <w:numId w:val="4"/>
        </w:numPr>
        <w:tabs>
          <w:tab w:val="clear" w:pos="644"/>
        </w:tabs>
        <w:ind w:left="284" w:right="-145" w:hanging="284"/>
        <w:rPr>
          <w:rFonts w:ascii="Arial" w:hAnsi="Arial" w:cs="Arial"/>
          <w:sz w:val="20"/>
        </w:rPr>
      </w:pPr>
      <w:r w:rsidRPr="00632681">
        <w:rPr>
          <w:rFonts w:ascii="Arial" w:hAnsi="Arial" w:cs="Arial"/>
          <w:sz w:val="20"/>
        </w:rPr>
        <w:t>wykonywanie usług na urządzeniach będących własnością Wykonawcy lub przez niego dzierżawionych,</w:t>
      </w:r>
    </w:p>
    <w:p w14:paraId="69A39322" w14:textId="77777777" w:rsidR="000B607D" w:rsidRPr="00632681" w:rsidRDefault="000B607D" w:rsidP="00AF69FF">
      <w:pPr>
        <w:pStyle w:val="Lista"/>
        <w:numPr>
          <w:ilvl w:val="0"/>
          <w:numId w:val="4"/>
        </w:numPr>
        <w:tabs>
          <w:tab w:val="clear" w:pos="644"/>
        </w:tabs>
        <w:ind w:left="284" w:hanging="284"/>
        <w:rPr>
          <w:rFonts w:ascii="Arial" w:hAnsi="Arial" w:cs="Arial"/>
          <w:sz w:val="20"/>
        </w:rPr>
      </w:pPr>
      <w:r w:rsidRPr="00632681">
        <w:rPr>
          <w:rFonts w:ascii="Arial" w:hAnsi="Arial" w:cs="Arial"/>
          <w:sz w:val="20"/>
        </w:rPr>
        <w:t>fakturowanie nie częściej niż raz w miesiącu po wykonaniu usługi za miesiąc poprzedni.</w:t>
      </w:r>
    </w:p>
    <w:p w14:paraId="43507DAE" w14:textId="77777777" w:rsidR="000B607D" w:rsidRPr="00632681" w:rsidRDefault="000B607D" w:rsidP="00AF69FF">
      <w:pPr>
        <w:pStyle w:val="Lista"/>
        <w:spacing w:before="120"/>
        <w:ind w:left="0" w:right="-143" w:firstLine="0"/>
        <w:rPr>
          <w:rFonts w:ascii="Arial" w:hAnsi="Arial" w:cs="Arial"/>
          <w:b/>
          <w:sz w:val="20"/>
        </w:rPr>
      </w:pPr>
      <w:r w:rsidRPr="00632681">
        <w:rPr>
          <w:rFonts w:ascii="Arial" w:hAnsi="Arial" w:cs="Arial"/>
          <w:b/>
          <w:sz w:val="20"/>
        </w:rPr>
        <w:t>Pralnia, w której wykonywane będą usługi pralnicze musi spełniać wymogi Rozporządzenia Ministra Gospodarki z dnia 27.04.2000r. (Dz.U. z 2000r. Nr 40, poz.469) w sprawie bezpieczeństwa i higieny pracy w pralniach i farbiarniach.</w:t>
      </w:r>
    </w:p>
    <w:p w14:paraId="01F25F7F" w14:textId="77777777" w:rsidR="000B607D" w:rsidRPr="00632681" w:rsidRDefault="000B607D" w:rsidP="00AF69FF">
      <w:pPr>
        <w:spacing w:before="120"/>
        <w:rPr>
          <w:rFonts w:ascii="Arial" w:hAnsi="Arial" w:cs="Arial"/>
          <w:sz w:val="20"/>
          <w:szCs w:val="20"/>
        </w:rPr>
      </w:pPr>
      <w:r w:rsidRPr="00632681">
        <w:rPr>
          <w:rFonts w:ascii="Arial" w:hAnsi="Arial" w:cs="Arial"/>
          <w:sz w:val="20"/>
          <w:szCs w:val="20"/>
        </w:rPr>
        <w:t xml:space="preserve">Urządzenia pralnicze powinny być wyposażone w automatyczne systemy ważenia bielizny, dozowania środków piorących i dezynfekcyjnych wraz z kontrolą </w:t>
      </w:r>
      <w:proofErr w:type="spellStart"/>
      <w:r w:rsidRPr="00632681">
        <w:rPr>
          <w:rFonts w:ascii="Arial" w:hAnsi="Arial" w:cs="Arial"/>
          <w:sz w:val="20"/>
          <w:szCs w:val="20"/>
        </w:rPr>
        <w:t>ph</w:t>
      </w:r>
      <w:proofErr w:type="spellEnd"/>
      <w:r w:rsidRPr="00632681">
        <w:rPr>
          <w:rFonts w:ascii="Arial" w:hAnsi="Arial" w:cs="Arial"/>
          <w:sz w:val="20"/>
          <w:szCs w:val="20"/>
        </w:rPr>
        <w:t>.</w:t>
      </w:r>
    </w:p>
    <w:p w14:paraId="4A463219" w14:textId="77777777" w:rsidR="000B607D" w:rsidRPr="00632681" w:rsidRDefault="000B607D" w:rsidP="00AF69FF">
      <w:pPr>
        <w:spacing w:before="120"/>
        <w:ind w:right="-426"/>
        <w:rPr>
          <w:rFonts w:ascii="Arial" w:hAnsi="Arial" w:cs="Arial"/>
          <w:sz w:val="20"/>
          <w:szCs w:val="20"/>
        </w:rPr>
      </w:pPr>
      <w:r w:rsidRPr="00632681">
        <w:rPr>
          <w:rFonts w:ascii="Arial" w:hAnsi="Arial" w:cs="Arial"/>
          <w:sz w:val="20"/>
          <w:szCs w:val="20"/>
        </w:rPr>
        <w:lastRenderedPageBreak/>
        <w:t>Proces prania i dezynfekcji powinien być monitorowany z możliwością zdalnej kontroli (przez zamawiającego) procesu technologicznego i z możliwością archiwizacji przebiegu tego procesu.</w:t>
      </w:r>
    </w:p>
    <w:p w14:paraId="01FCD450" w14:textId="77777777" w:rsidR="000B607D" w:rsidRPr="00632681" w:rsidRDefault="000B607D" w:rsidP="00AF69FF">
      <w:pPr>
        <w:spacing w:before="120"/>
        <w:rPr>
          <w:rFonts w:ascii="Arial" w:hAnsi="Arial" w:cs="Arial"/>
          <w:sz w:val="20"/>
          <w:szCs w:val="20"/>
        </w:rPr>
      </w:pPr>
      <w:r w:rsidRPr="00632681">
        <w:rPr>
          <w:rFonts w:ascii="Arial" w:hAnsi="Arial" w:cs="Arial"/>
          <w:sz w:val="20"/>
          <w:szCs w:val="20"/>
        </w:rPr>
        <w:t>W procesie technologicznym Wykonawca używał będzie do prania środków chemicznych aktualnie atestowanych i dopuszczonych przez Państwowy Zakład Higieny i przeznaczonych do stosowania przy praniu bielizny i pościeli w służbie zdrowia oraz środków dezynfekcyjnych neutralnych dla bielizny i pościeli oraz skóry ludzkiej, w szczególności skóry noworodków i dzieci.</w:t>
      </w:r>
    </w:p>
    <w:p w14:paraId="5B69A267" w14:textId="77777777" w:rsidR="000B607D" w:rsidRPr="00632681" w:rsidRDefault="000B607D" w:rsidP="00AF69FF">
      <w:pPr>
        <w:spacing w:before="120"/>
        <w:ind w:right="-284"/>
        <w:rPr>
          <w:rFonts w:ascii="Arial" w:hAnsi="Arial" w:cs="Arial"/>
          <w:sz w:val="20"/>
          <w:szCs w:val="20"/>
        </w:rPr>
      </w:pPr>
      <w:r w:rsidRPr="00632681">
        <w:rPr>
          <w:rFonts w:ascii="Arial" w:hAnsi="Arial" w:cs="Arial"/>
          <w:sz w:val="20"/>
          <w:szCs w:val="20"/>
        </w:rPr>
        <w:t>Osobno prane będą pieluchy, bielizna noworodkowa, fartuchy, odzież ochronna i bielizna operacyjna. Do prania bielizny noworodkowej ma być wydzielona osobna pralnica.</w:t>
      </w:r>
    </w:p>
    <w:p w14:paraId="7E88431A" w14:textId="77777777" w:rsidR="000B607D" w:rsidRPr="00632681" w:rsidRDefault="000B607D" w:rsidP="00AF69FF">
      <w:pPr>
        <w:spacing w:before="120"/>
        <w:rPr>
          <w:rFonts w:ascii="Arial" w:hAnsi="Arial" w:cs="Arial"/>
          <w:sz w:val="20"/>
          <w:szCs w:val="20"/>
        </w:rPr>
      </w:pPr>
      <w:r w:rsidRPr="00632681">
        <w:rPr>
          <w:rFonts w:ascii="Arial" w:hAnsi="Arial" w:cs="Arial"/>
          <w:sz w:val="20"/>
          <w:szCs w:val="20"/>
        </w:rPr>
        <w:t>Pralnia powinna posiadać barierę higieniczną z wyizolowaną częścią „brudną” i „czystą” oraz oddzielnym dla tych części personelem.</w:t>
      </w:r>
    </w:p>
    <w:p w14:paraId="4C832CB0" w14:textId="77777777" w:rsidR="000B607D" w:rsidRPr="00632681" w:rsidRDefault="000B607D" w:rsidP="00AF69FF">
      <w:pPr>
        <w:pStyle w:val="Lista"/>
        <w:spacing w:before="120"/>
        <w:ind w:left="284" w:right="-286" w:firstLine="0"/>
        <w:rPr>
          <w:rFonts w:ascii="Arial" w:hAnsi="Arial" w:cs="Arial"/>
          <w:b/>
          <w:sz w:val="20"/>
        </w:rPr>
      </w:pPr>
      <w:r w:rsidRPr="00632681">
        <w:rPr>
          <w:rFonts w:ascii="Arial" w:hAnsi="Arial" w:cs="Arial"/>
          <w:b/>
          <w:sz w:val="20"/>
        </w:rPr>
        <w:t>Zamawiający może dokonać oglądu pomieszczeń i wyposażenia pralni, w której usługa będzie wykonywana celem porównania oferty z rzeczywistymi warunkami.</w:t>
      </w:r>
    </w:p>
    <w:p w14:paraId="5F5639AC" w14:textId="77777777" w:rsidR="000B607D" w:rsidRPr="00632681" w:rsidRDefault="000B607D" w:rsidP="00AF69FF">
      <w:pPr>
        <w:pStyle w:val="Lista"/>
        <w:spacing w:before="120"/>
        <w:ind w:left="284" w:right="-286" w:firstLine="0"/>
        <w:rPr>
          <w:rFonts w:ascii="Arial" w:hAnsi="Arial" w:cs="Arial"/>
          <w:sz w:val="20"/>
        </w:rPr>
      </w:pPr>
      <w:r w:rsidRPr="00632681">
        <w:rPr>
          <w:rFonts w:ascii="Arial" w:hAnsi="Arial" w:cs="Arial"/>
          <w:sz w:val="20"/>
        </w:rPr>
        <w:t>Transport odbywać się będzie na koszt Wykonawcy.</w:t>
      </w:r>
    </w:p>
    <w:p w14:paraId="09EF5E3E" w14:textId="77777777" w:rsidR="000B607D" w:rsidRPr="00632681" w:rsidRDefault="000B607D" w:rsidP="00AF69FF">
      <w:pPr>
        <w:pStyle w:val="Lista"/>
        <w:spacing w:before="120"/>
        <w:ind w:left="284" w:right="-286" w:firstLine="0"/>
        <w:rPr>
          <w:rFonts w:ascii="Arial" w:hAnsi="Arial" w:cs="Arial"/>
          <w:sz w:val="20"/>
        </w:rPr>
      </w:pPr>
      <w:r w:rsidRPr="00632681">
        <w:rPr>
          <w:rFonts w:ascii="Arial" w:hAnsi="Arial" w:cs="Arial"/>
          <w:sz w:val="20"/>
        </w:rPr>
        <w:t>Transport bielizny powinien odbywać się samochodami z wydzielonymi komorami dla bielizny czystej i dla bielizny „brudnej”. Samochody powinny posiadać aktualne pozytywne opinie sanitarne wydane przez Państwowy Inspektorat Sanitarno-Epidemiologiczny.</w:t>
      </w:r>
    </w:p>
    <w:p w14:paraId="3EFF336F" w14:textId="77777777" w:rsidR="000B607D" w:rsidRPr="00632681" w:rsidRDefault="000B607D" w:rsidP="00AF69FF">
      <w:pPr>
        <w:pStyle w:val="Lista"/>
        <w:spacing w:before="120"/>
        <w:ind w:left="284" w:right="-286" w:firstLine="0"/>
        <w:rPr>
          <w:rFonts w:ascii="Arial" w:hAnsi="Arial" w:cs="Arial"/>
          <w:sz w:val="20"/>
        </w:rPr>
      </w:pPr>
      <w:r w:rsidRPr="00632681">
        <w:rPr>
          <w:rFonts w:ascii="Arial" w:hAnsi="Arial" w:cs="Arial"/>
          <w:sz w:val="20"/>
        </w:rPr>
        <w:t>Odbiór bielizny odbywać się będzie w punkcie zdawczo-odbiorczym magazynu bielizny.</w:t>
      </w:r>
    </w:p>
    <w:p w14:paraId="5F650B07" w14:textId="77777777" w:rsidR="000B607D" w:rsidRPr="00632681" w:rsidRDefault="000B607D" w:rsidP="00AF69F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265065A" w14:textId="77777777" w:rsidR="000B607D" w:rsidRPr="00632681" w:rsidRDefault="000B607D" w:rsidP="00AF69FF">
      <w:pPr>
        <w:pStyle w:val="Lista"/>
        <w:ind w:left="0" w:right="-286" w:firstLine="0"/>
        <w:rPr>
          <w:rFonts w:ascii="Arial" w:hAnsi="Arial" w:cs="Arial"/>
          <w:sz w:val="20"/>
        </w:rPr>
      </w:pPr>
      <w:r w:rsidRPr="00632681">
        <w:rPr>
          <w:rFonts w:ascii="Arial" w:hAnsi="Arial" w:cs="Arial"/>
          <w:sz w:val="20"/>
        </w:rPr>
        <w:t>Forma świadczenia usług:</w:t>
      </w:r>
    </w:p>
    <w:p w14:paraId="38B1795F" w14:textId="77777777" w:rsidR="000B607D" w:rsidRPr="00632681" w:rsidRDefault="000B607D" w:rsidP="00AF69FF">
      <w:pPr>
        <w:pStyle w:val="Lista"/>
        <w:numPr>
          <w:ilvl w:val="0"/>
          <w:numId w:val="5"/>
        </w:numPr>
        <w:ind w:left="568" w:right="-286" w:hanging="284"/>
        <w:rPr>
          <w:rFonts w:ascii="Arial" w:hAnsi="Arial" w:cs="Arial"/>
          <w:sz w:val="20"/>
        </w:rPr>
      </w:pPr>
      <w:r w:rsidRPr="00632681">
        <w:rPr>
          <w:rFonts w:ascii="Arial" w:hAnsi="Arial" w:cs="Arial"/>
          <w:sz w:val="20"/>
        </w:rPr>
        <w:t>dostawa CZYSTEGO i odbiór BRUDNEGO codziennie z wyłączeniem niedziel i świąt</w:t>
      </w:r>
    </w:p>
    <w:p w14:paraId="0B8A00B7" w14:textId="77777777" w:rsidR="000B607D" w:rsidRPr="00632681" w:rsidRDefault="000B607D" w:rsidP="00AF69FF">
      <w:pPr>
        <w:pStyle w:val="Lista"/>
        <w:numPr>
          <w:ilvl w:val="0"/>
          <w:numId w:val="5"/>
        </w:numPr>
        <w:ind w:left="568" w:right="-286" w:hanging="284"/>
        <w:rPr>
          <w:rFonts w:ascii="Arial" w:hAnsi="Arial" w:cs="Arial"/>
          <w:sz w:val="20"/>
        </w:rPr>
      </w:pPr>
      <w:r w:rsidRPr="00632681">
        <w:rPr>
          <w:rFonts w:ascii="Arial" w:hAnsi="Arial" w:cs="Arial"/>
          <w:sz w:val="20"/>
        </w:rPr>
        <w:t>dostawa i odbiór w godz.  10</w:t>
      </w:r>
      <w:r w:rsidRPr="00632681">
        <w:rPr>
          <w:rFonts w:ascii="Arial" w:hAnsi="Arial" w:cs="Arial"/>
          <w:sz w:val="20"/>
          <w:vertAlign w:val="superscript"/>
        </w:rPr>
        <w:t>30</w:t>
      </w:r>
      <w:r w:rsidRPr="00632681">
        <w:rPr>
          <w:rFonts w:ascii="Arial" w:hAnsi="Arial" w:cs="Arial"/>
          <w:sz w:val="20"/>
        </w:rPr>
        <w:t xml:space="preserve"> – 12</w:t>
      </w:r>
      <w:r w:rsidRPr="00632681">
        <w:rPr>
          <w:rFonts w:ascii="Arial" w:hAnsi="Arial" w:cs="Arial"/>
          <w:sz w:val="20"/>
          <w:vertAlign w:val="superscript"/>
        </w:rPr>
        <w:t xml:space="preserve">30 </w:t>
      </w:r>
      <w:r w:rsidRPr="00632681">
        <w:rPr>
          <w:rFonts w:ascii="Arial" w:hAnsi="Arial" w:cs="Arial"/>
          <w:sz w:val="20"/>
        </w:rPr>
        <w:t>następnego dnia roboczego (w innym przypadku należy uzgodnić ze zlecającym dodatkowe ilości bielizny przekazanej w nieodpłatne użytkowanie)</w:t>
      </w:r>
    </w:p>
    <w:p w14:paraId="484A1FBB" w14:textId="77777777" w:rsidR="000B607D" w:rsidRPr="00632681" w:rsidRDefault="000B607D" w:rsidP="00AF69FF">
      <w:pPr>
        <w:pStyle w:val="Lista"/>
        <w:numPr>
          <w:ilvl w:val="0"/>
          <w:numId w:val="5"/>
        </w:numPr>
        <w:ind w:left="568" w:right="-286" w:hanging="284"/>
        <w:rPr>
          <w:rFonts w:ascii="Arial" w:hAnsi="Arial" w:cs="Arial"/>
          <w:sz w:val="20"/>
        </w:rPr>
      </w:pPr>
      <w:r w:rsidRPr="00632681">
        <w:rPr>
          <w:rFonts w:ascii="Arial" w:hAnsi="Arial" w:cs="Arial"/>
          <w:sz w:val="20"/>
        </w:rPr>
        <w:t>bielizna nowa ma być dostarczona na etapie rozpoczęcia dzierżawy</w:t>
      </w:r>
    </w:p>
    <w:p w14:paraId="5EB02C10" w14:textId="77777777" w:rsidR="000B607D" w:rsidRPr="00632681" w:rsidRDefault="000B607D" w:rsidP="00AF69FF">
      <w:pPr>
        <w:pStyle w:val="Lista"/>
        <w:numPr>
          <w:ilvl w:val="0"/>
          <w:numId w:val="5"/>
        </w:numPr>
        <w:ind w:left="568" w:right="-286" w:hanging="284"/>
        <w:rPr>
          <w:rFonts w:ascii="Arial" w:hAnsi="Arial" w:cs="Arial"/>
          <w:sz w:val="20"/>
        </w:rPr>
      </w:pPr>
      <w:r w:rsidRPr="00632681">
        <w:rPr>
          <w:rFonts w:ascii="Arial" w:hAnsi="Arial" w:cs="Arial"/>
          <w:sz w:val="20"/>
        </w:rPr>
        <w:t>system identyfikacji dzierżawionej bielizny związany z oddziałami szpitala mający na celu zwrot tej samej ilości bielizny, która została przekazana bez liczenia do prania (wydruk zestawienia dostarczonej i odebranej na każdy oddział przez wykonawcę)</w:t>
      </w:r>
    </w:p>
    <w:p w14:paraId="27974791" w14:textId="77777777" w:rsidR="000B607D" w:rsidRPr="00632681" w:rsidRDefault="000B607D" w:rsidP="00AF69FF">
      <w:pPr>
        <w:pStyle w:val="Lista"/>
        <w:numPr>
          <w:ilvl w:val="0"/>
          <w:numId w:val="5"/>
        </w:numPr>
        <w:ind w:left="568" w:right="-286" w:hanging="284"/>
        <w:rPr>
          <w:rFonts w:ascii="Arial" w:hAnsi="Arial" w:cs="Arial"/>
          <w:sz w:val="20"/>
        </w:rPr>
      </w:pPr>
      <w:r w:rsidRPr="00632681">
        <w:rPr>
          <w:rFonts w:ascii="Arial" w:hAnsi="Arial" w:cs="Arial"/>
          <w:sz w:val="20"/>
        </w:rPr>
        <w:t>w przypadku pościeli i innych materiałów Zlecającego system dowodów przekazania dostarczonych przez Wykonawcę usługi</w:t>
      </w:r>
    </w:p>
    <w:p w14:paraId="71A152C6" w14:textId="77777777" w:rsidR="000B607D" w:rsidRPr="00632681" w:rsidRDefault="000B607D" w:rsidP="00AF69FF">
      <w:pPr>
        <w:pStyle w:val="Lista"/>
        <w:numPr>
          <w:ilvl w:val="0"/>
          <w:numId w:val="5"/>
        </w:numPr>
        <w:ind w:left="568" w:right="-286" w:hanging="284"/>
        <w:rPr>
          <w:rFonts w:ascii="Arial" w:hAnsi="Arial" w:cs="Arial"/>
          <w:sz w:val="20"/>
        </w:rPr>
      </w:pPr>
      <w:r w:rsidRPr="00632681">
        <w:rPr>
          <w:rFonts w:ascii="Arial" w:hAnsi="Arial" w:cs="Arial"/>
          <w:sz w:val="20"/>
        </w:rPr>
        <w:t>odbiór BRUDNEGO w jednorazowych opakowaniach dostarczonych przez Wykonawcę usługi</w:t>
      </w:r>
    </w:p>
    <w:p w14:paraId="54F1729C" w14:textId="77777777" w:rsidR="000B607D" w:rsidRPr="00632681" w:rsidRDefault="000B607D" w:rsidP="00AF69FF">
      <w:pPr>
        <w:pStyle w:val="Lista"/>
        <w:numPr>
          <w:ilvl w:val="0"/>
          <w:numId w:val="5"/>
        </w:numPr>
        <w:ind w:left="568" w:right="-428" w:hanging="284"/>
        <w:rPr>
          <w:rFonts w:ascii="Arial" w:hAnsi="Arial" w:cs="Arial"/>
          <w:sz w:val="20"/>
        </w:rPr>
      </w:pPr>
      <w:r w:rsidRPr="00632681">
        <w:rPr>
          <w:rFonts w:ascii="Arial" w:hAnsi="Arial" w:cs="Arial"/>
          <w:sz w:val="20"/>
        </w:rPr>
        <w:t>pakowanie CZYSTEGO w opakowania jednorazowe przezroczyste z określeniem oddziału szpitalnego</w:t>
      </w:r>
    </w:p>
    <w:p w14:paraId="4DC6AE1A" w14:textId="77777777" w:rsidR="000B607D" w:rsidRPr="00632681" w:rsidRDefault="000B607D" w:rsidP="00AF69FF">
      <w:pPr>
        <w:pStyle w:val="Lista"/>
        <w:numPr>
          <w:ilvl w:val="0"/>
          <w:numId w:val="5"/>
        </w:numPr>
        <w:ind w:left="568" w:right="-286" w:hanging="284"/>
        <w:rPr>
          <w:rFonts w:ascii="Arial" w:hAnsi="Arial" w:cs="Arial"/>
          <w:sz w:val="20"/>
        </w:rPr>
      </w:pPr>
      <w:r w:rsidRPr="00632681">
        <w:rPr>
          <w:rFonts w:ascii="Arial" w:hAnsi="Arial" w:cs="Arial"/>
          <w:sz w:val="20"/>
        </w:rPr>
        <w:t xml:space="preserve">możliwość zwiększenia w okresie współpracy ilości dzierżawionej bielizny pościelowej  o 60 </w:t>
      </w:r>
      <w:proofErr w:type="spellStart"/>
      <w:r w:rsidRPr="00632681">
        <w:rPr>
          <w:rFonts w:ascii="Arial" w:hAnsi="Arial" w:cs="Arial"/>
          <w:sz w:val="20"/>
        </w:rPr>
        <w:t>kpl</w:t>
      </w:r>
      <w:proofErr w:type="spellEnd"/>
      <w:r w:rsidRPr="00632681">
        <w:rPr>
          <w:rFonts w:ascii="Arial" w:hAnsi="Arial" w:cs="Arial"/>
          <w:sz w:val="20"/>
        </w:rPr>
        <w:t xml:space="preserve">. </w:t>
      </w:r>
      <w:r w:rsidRPr="00632681">
        <w:rPr>
          <w:rFonts w:ascii="Arial" w:hAnsi="Arial" w:cs="Arial"/>
          <w:sz w:val="20"/>
        </w:rPr>
        <w:br/>
        <w:t>w trakcie realizacji zamówienia</w:t>
      </w:r>
    </w:p>
    <w:p w14:paraId="5A11F6B5" w14:textId="77777777" w:rsidR="000B607D" w:rsidRPr="00632681" w:rsidRDefault="000B607D" w:rsidP="00AF69FF">
      <w:pPr>
        <w:pStyle w:val="Lista"/>
        <w:numPr>
          <w:ilvl w:val="0"/>
          <w:numId w:val="5"/>
        </w:numPr>
        <w:ind w:left="568" w:right="-286" w:hanging="284"/>
        <w:rPr>
          <w:rFonts w:ascii="Arial" w:hAnsi="Arial" w:cs="Arial"/>
          <w:sz w:val="20"/>
        </w:rPr>
      </w:pPr>
      <w:r w:rsidRPr="00632681">
        <w:rPr>
          <w:rFonts w:ascii="Arial" w:hAnsi="Arial" w:cs="Arial"/>
          <w:sz w:val="20"/>
        </w:rPr>
        <w:t>transport CZYSTEGO i BRUDNEGO zgodnie z obowiązującymi przepisami</w:t>
      </w:r>
    </w:p>
    <w:p w14:paraId="7E3260BB" w14:textId="77777777" w:rsidR="000B607D" w:rsidRPr="00632681" w:rsidRDefault="000B607D" w:rsidP="00AF69FF">
      <w:pPr>
        <w:pStyle w:val="Lista"/>
        <w:numPr>
          <w:ilvl w:val="0"/>
          <w:numId w:val="5"/>
        </w:numPr>
        <w:ind w:left="568" w:right="-284" w:hanging="284"/>
        <w:rPr>
          <w:rFonts w:ascii="Arial" w:hAnsi="Arial" w:cs="Arial"/>
          <w:sz w:val="20"/>
        </w:rPr>
      </w:pPr>
      <w:r w:rsidRPr="00632681">
        <w:rPr>
          <w:rFonts w:ascii="Arial" w:hAnsi="Arial" w:cs="Arial"/>
          <w:sz w:val="20"/>
        </w:rPr>
        <w:t>kary umowne za brak dostawy w godz.  10</w:t>
      </w:r>
      <w:r w:rsidRPr="00632681">
        <w:rPr>
          <w:rFonts w:ascii="Arial" w:hAnsi="Arial" w:cs="Arial"/>
          <w:sz w:val="20"/>
          <w:vertAlign w:val="superscript"/>
        </w:rPr>
        <w:t>30</w:t>
      </w:r>
      <w:r w:rsidRPr="00632681">
        <w:rPr>
          <w:rFonts w:ascii="Arial" w:hAnsi="Arial" w:cs="Arial"/>
          <w:sz w:val="20"/>
        </w:rPr>
        <w:t xml:space="preserve"> – 12</w:t>
      </w:r>
      <w:r w:rsidRPr="00632681">
        <w:rPr>
          <w:rFonts w:ascii="Arial" w:hAnsi="Arial" w:cs="Arial"/>
          <w:sz w:val="20"/>
          <w:vertAlign w:val="superscript"/>
        </w:rPr>
        <w:t>30</w:t>
      </w:r>
      <w:r w:rsidRPr="00632681">
        <w:rPr>
          <w:rFonts w:ascii="Arial" w:hAnsi="Arial" w:cs="Arial"/>
          <w:sz w:val="20"/>
        </w:rPr>
        <w:t xml:space="preserve"> w przypadku opóźnienia do 1 godz. – 25,-zł netto, ponad 1 godz. do 2 godz. – 50,-zł netto, ponad 2 godz. do 3 godz. – 75,-zł netto, powyżej 3 godz. 100,-zł netto (kary odliczane w najbliższej fakturze wystawionej przez pralnię). </w:t>
      </w:r>
      <w:r w:rsidRPr="00632681">
        <w:rPr>
          <w:rFonts w:ascii="Arial" w:hAnsi="Arial" w:cs="Arial"/>
          <w:sz w:val="20"/>
        </w:rPr>
        <w:br/>
        <w:t>Po godz. 15</w:t>
      </w:r>
      <w:r w:rsidRPr="00632681">
        <w:rPr>
          <w:rFonts w:ascii="Arial" w:hAnsi="Arial" w:cs="Arial"/>
          <w:sz w:val="20"/>
          <w:vertAlign w:val="superscript"/>
        </w:rPr>
        <w:t xml:space="preserve">00 </w:t>
      </w:r>
      <w:r w:rsidRPr="00632681">
        <w:rPr>
          <w:rFonts w:ascii="Arial" w:hAnsi="Arial" w:cs="Arial"/>
          <w:sz w:val="20"/>
        </w:rPr>
        <w:t>materiały będą przyjmowane po wyrażeniu zgody przez wyznaczonego pracownika ZOZ w Łęczycy.</w:t>
      </w:r>
    </w:p>
    <w:p w14:paraId="6DB5E41C" w14:textId="77777777" w:rsidR="000B607D" w:rsidRPr="00632681" w:rsidRDefault="000B607D" w:rsidP="00AF69F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5FD01E0" w14:textId="77777777" w:rsidR="000B607D" w:rsidRPr="00632681" w:rsidRDefault="000B607D" w:rsidP="00AF69FF">
      <w:pPr>
        <w:pStyle w:val="Lista"/>
        <w:ind w:left="0" w:right="-568" w:firstLine="0"/>
        <w:rPr>
          <w:rFonts w:ascii="Arial" w:hAnsi="Arial" w:cs="Arial"/>
          <w:sz w:val="20"/>
        </w:rPr>
      </w:pPr>
      <w:r w:rsidRPr="00632681">
        <w:rPr>
          <w:rFonts w:ascii="Arial" w:hAnsi="Arial" w:cs="Arial"/>
          <w:sz w:val="20"/>
        </w:rPr>
        <w:t>Ze względu na specyfikę zamówienia Zamawiający nie dopuszcza możliwości powierzenia podwykonawcom  żadnej części zamówienia (podstawa prawna art. 36 ust. 5 ustawy prawo zamówień publicznych).</w:t>
      </w:r>
    </w:p>
    <w:p w14:paraId="063DEA63" w14:textId="77777777" w:rsidR="000B607D" w:rsidRPr="00632681" w:rsidRDefault="000B607D" w:rsidP="00AF69F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0557CC2" w14:textId="77777777" w:rsidR="000B607D" w:rsidRPr="00632681" w:rsidRDefault="000B607D" w:rsidP="00AF69FF">
      <w:pPr>
        <w:pStyle w:val="Tekstpodstawowy"/>
        <w:ind w:right="-284"/>
        <w:jc w:val="left"/>
        <w:rPr>
          <w:rFonts w:ascii="Arial" w:hAnsi="Arial" w:cs="Arial"/>
          <w:b/>
          <w:sz w:val="20"/>
          <w:szCs w:val="20"/>
        </w:rPr>
      </w:pPr>
      <w:r w:rsidRPr="00632681">
        <w:rPr>
          <w:rFonts w:ascii="Arial" w:hAnsi="Arial" w:cs="Arial"/>
          <w:sz w:val="20"/>
          <w:szCs w:val="20"/>
        </w:rPr>
        <w:t>Ceny przedstawione w ofercie pozostaną niezmienne przez cały okres obowiązywania umowy.</w:t>
      </w:r>
    </w:p>
    <w:p w14:paraId="3A9FD912" w14:textId="77777777" w:rsidR="000B607D" w:rsidRPr="00632681" w:rsidRDefault="000B607D" w:rsidP="00AF69FF">
      <w:pPr>
        <w:pStyle w:val="Tekstpodstawowy"/>
        <w:jc w:val="left"/>
        <w:rPr>
          <w:rFonts w:ascii="Arial" w:hAnsi="Arial" w:cs="Arial"/>
          <w:b/>
          <w:sz w:val="20"/>
          <w:szCs w:val="20"/>
        </w:rPr>
      </w:pPr>
    </w:p>
    <w:p w14:paraId="21576307" w14:textId="77777777" w:rsidR="000B607D" w:rsidRPr="00632681" w:rsidRDefault="000B607D" w:rsidP="00AF69FF">
      <w:pPr>
        <w:pStyle w:val="Tekstpodstawowy"/>
        <w:ind w:right="-284"/>
        <w:jc w:val="left"/>
        <w:rPr>
          <w:rFonts w:ascii="Arial" w:hAnsi="Arial" w:cs="Arial"/>
          <w:b/>
          <w:sz w:val="20"/>
          <w:szCs w:val="20"/>
        </w:rPr>
      </w:pPr>
      <w:r w:rsidRPr="00632681">
        <w:rPr>
          <w:rFonts w:ascii="Arial" w:hAnsi="Arial" w:cs="Arial"/>
          <w:sz w:val="20"/>
          <w:szCs w:val="20"/>
        </w:rPr>
        <w:t>Kod słownika głównego Wspólnego Słownika Zamówień CPV: usługi zsumowane wg. kategorii 98310 (98.31.00.00-9 tj. usługi prania i czyszczenia na sucho).</w:t>
      </w:r>
    </w:p>
    <w:p w14:paraId="307ED511" w14:textId="77777777" w:rsidR="000B607D" w:rsidRPr="00632681" w:rsidRDefault="000B607D" w:rsidP="00AF69FF">
      <w:pPr>
        <w:pStyle w:val="Tekstpodstawowy"/>
        <w:ind w:right="-1"/>
        <w:jc w:val="left"/>
        <w:rPr>
          <w:rFonts w:ascii="Arial" w:hAnsi="Arial" w:cs="Arial"/>
          <w:b/>
          <w:sz w:val="20"/>
          <w:szCs w:val="20"/>
        </w:rPr>
      </w:pPr>
      <w:r w:rsidRPr="00632681">
        <w:rPr>
          <w:rFonts w:ascii="Arial" w:hAnsi="Arial" w:cs="Arial"/>
          <w:sz w:val="20"/>
          <w:szCs w:val="20"/>
        </w:rPr>
        <w:t>Wartość zamówienia nie przekracza kwoty określonej w przepisach wydanych na podstawie art. 11 ust. 8 Ustawy.</w:t>
      </w:r>
    </w:p>
    <w:p w14:paraId="0CC0B8A2" w14:textId="77777777" w:rsidR="000B607D" w:rsidRPr="00632681" w:rsidRDefault="000B607D" w:rsidP="00AF69FF">
      <w:pPr>
        <w:pStyle w:val="Tekstpodstawowy"/>
        <w:jc w:val="left"/>
        <w:rPr>
          <w:rFonts w:ascii="Arial" w:hAnsi="Arial" w:cs="Arial"/>
          <w:b/>
          <w:sz w:val="20"/>
          <w:szCs w:val="20"/>
        </w:rPr>
      </w:pPr>
    </w:p>
    <w:p w14:paraId="5877CEF4" w14:textId="77777777" w:rsidR="000B607D" w:rsidRPr="00632681" w:rsidRDefault="000B607D" w:rsidP="00AF69FF">
      <w:pPr>
        <w:pStyle w:val="Tekstpodstawowy"/>
        <w:jc w:val="left"/>
        <w:rPr>
          <w:rFonts w:ascii="Arial" w:hAnsi="Arial" w:cs="Arial"/>
          <w:b/>
          <w:sz w:val="20"/>
          <w:szCs w:val="20"/>
          <w:lang w:val="pl-PL"/>
        </w:rPr>
      </w:pPr>
      <w:r w:rsidRPr="00632681">
        <w:rPr>
          <w:rFonts w:ascii="Arial" w:hAnsi="Arial" w:cs="Arial"/>
          <w:sz w:val="20"/>
          <w:szCs w:val="20"/>
        </w:rPr>
        <w:t>Zamawiający przewiduje możliwości składania ofert</w:t>
      </w:r>
      <w:r w:rsidRPr="00632681">
        <w:rPr>
          <w:rFonts w:ascii="Arial" w:hAnsi="Arial" w:cs="Arial"/>
          <w:sz w:val="20"/>
          <w:szCs w:val="20"/>
          <w:lang w:val="pl-PL"/>
        </w:rPr>
        <w:t xml:space="preserve"> równoważnych na warunkach opisanych powyżej.</w:t>
      </w:r>
    </w:p>
    <w:p w14:paraId="074B5803" w14:textId="77777777" w:rsidR="000B607D" w:rsidRPr="00632681" w:rsidRDefault="000B607D" w:rsidP="00AF69FF">
      <w:pPr>
        <w:pStyle w:val="Tekstpodstawowy"/>
        <w:jc w:val="left"/>
        <w:rPr>
          <w:rFonts w:ascii="Arial" w:hAnsi="Arial" w:cs="Arial"/>
          <w:b/>
          <w:sz w:val="20"/>
          <w:szCs w:val="20"/>
        </w:rPr>
      </w:pPr>
      <w:r w:rsidRPr="00632681">
        <w:rPr>
          <w:rFonts w:ascii="Arial" w:hAnsi="Arial" w:cs="Arial"/>
          <w:sz w:val="20"/>
          <w:szCs w:val="20"/>
        </w:rPr>
        <w:t xml:space="preserve">Zamawiający nie przewiduje możliwości składania ofert częściowych, </w:t>
      </w:r>
      <w:r w:rsidRPr="00632681">
        <w:rPr>
          <w:rFonts w:ascii="Arial" w:hAnsi="Arial" w:cs="Arial"/>
          <w:color w:val="000000" w:themeColor="text1"/>
          <w:sz w:val="20"/>
          <w:szCs w:val="20"/>
        </w:rPr>
        <w:t>wariantowych czy zamiennych</w:t>
      </w:r>
      <w:r w:rsidRPr="00632681">
        <w:rPr>
          <w:rFonts w:ascii="Arial" w:hAnsi="Arial" w:cs="Arial"/>
          <w:sz w:val="20"/>
          <w:szCs w:val="20"/>
        </w:rPr>
        <w:t>.</w:t>
      </w:r>
    </w:p>
    <w:p w14:paraId="707C17BF" w14:textId="77777777" w:rsidR="000B607D" w:rsidRPr="00632681" w:rsidRDefault="000B607D" w:rsidP="00AF69FF">
      <w:pPr>
        <w:pStyle w:val="Tekstpodstawowy"/>
        <w:jc w:val="left"/>
        <w:rPr>
          <w:rFonts w:ascii="Arial" w:hAnsi="Arial" w:cs="Arial"/>
          <w:b/>
          <w:sz w:val="20"/>
          <w:szCs w:val="20"/>
        </w:rPr>
      </w:pPr>
      <w:r w:rsidRPr="00632681">
        <w:rPr>
          <w:rFonts w:ascii="Arial" w:hAnsi="Arial" w:cs="Arial"/>
          <w:sz w:val="20"/>
          <w:szCs w:val="20"/>
        </w:rPr>
        <w:t>Każdy Wykonawca może złożyć w niniejszym przetargu tylko jedną własną ofertę. Oferty Wykonawcy, który złożył więcej niż jedną ofertę podlegają odrzuceniu.</w:t>
      </w:r>
    </w:p>
    <w:p w14:paraId="63A7DE1D" w14:textId="77777777" w:rsidR="000B607D" w:rsidRPr="00632681" w:rsidRDefault="000B607D" w:rsidP="00AF69FF">
      <w:pPr>
        <w:pStyle w:val="Tekstpodstawowy"/>
        <w:jc w:val="left"/>
        <w:rPr>
          <w:rFonts w:ascii="Arial" w:hAnsi="Arial" w:cs="Arial"/>
          <w:b/>
          <w:sz w:val="20"/>
          <w:szCs w:val="20"/>
        </w:rPr>
      </w:pPr>
    </w:p>
    <w:p w14:paraId="3A00F5BF" w14:textId="77777777" w:rsidR="000B607D" w:rsidRPr="00632681" w:rsidRDefault="000B607D" w:rsidP="00E316CF">
      <w:pPr>
        <w:pStyle w:val="Tekstpodstawowy"/>
        <w:ind w:right="-143"/>
        <w:jc w:val="left"/>
        <w:rPr>
          <w:rFonts w:ascii="Arial" w:hAnsi="Arial" w:cs="Arial"/>
          <w:b/>
          <w:sz w:val="20"/>
          <w:szCs w:val="20"/>
        </w:rPr>
      </w:pPr>
      <w:r w:rsidRPr="00632681">
        <w:rPr>
          <w:rFonts w:ascii="Arial" w:hAnsi="Arial" w:cs="Arial"/>
          <w:sz w:val="20"/>
          <w:szCs w:val="20"/>
        </w:rPr>
        <w:t xml:space="preserve">Zamawiający przewiduje udzielanie zamówień uzupełniających, </w:t>
      </w:r>
      <w:r w:rsidRPr="00632681">
        <w:rPr>
          <w:rFonts w:ascii="Arial" w:hAnsi="Arial" w:cs="Arial"/>
          <w:bCs/>
          <w:sz w:val="20"/>
          <w:szCs w:val="20"/>
        </w:rPr>
        <w:t xml:space="preserve">o których mowa w art. 67 ust. 1 pkt 6 i 7 </w:t>
      </w:r>
      <w:r w:rsidRPr="00632681">
        <w:rPr>
          <w:rFonts w:ascii="Arial" w:hAnsi="Arial" w:cs="Arial"/>
          <w:sz w:val="20"/>
          <w:szCs w:val="20"/>
        </w:rPr>
        <w:t xml:space="preserve">w sytuacjach, gdy wystąpi zwiększenie zapotrzebowania na usługi. </w:t>
      </w:r>
      <w:r w:rsidRPr="00632681">
        <w:rPr>
          <w:rFonts w:ascii="Arial" w:hAnsi="Arial" w:cs="Arial"/>
          <w:sz w:val="20"/>
          <w:szCs w:val="20"/>
        </w:rPr>
        <w:br/>
        <w:t>Zakres dodatkowych zamówień nie powinien przekroczyć 10% całości zamówienia.</w:t>
      </w:r>
    </w:p>
    <w:p w14:paraId="51E079DA" w14:textId="77777777" w:rsidR="000B607D" w:rsidRPr="00632681" w:rsidRDefault="000B607D" w:rsidP="00E316CF">
      <w:pPr>
        <w:pStyle w:val="Tekstpodstawowy"/>
        <w:jc w:val="left"/>
        <w:rPr>
          <w:rFonts w:ascii="Arial" w:hAnsi="Arial" w:cs="Arial"/>
          <w:sz w:val="20"/>
          <w:szCs w:val="20"/>
          <w:lang w:val="pl-PL"/>
        </w:rPr>
      </w:pPr>
    </w:p>
    <w:p w14:paraId="2BAF7564" w14:textId="77777777" w:rsidR="000B607D" w:rsidRPr="00632681" w:rsidRDefault="000B607D" w:rsidP="00E316CF">
      <w:pPr>
        <w:pStyle w:val="Tekstpodstawowy"/>
        <w:jc w:val="left"/>
        <w:rPr>
          <w:rFonts w:ascii="Arial" w:hAnsi="Arial" w:cs="Arial"/>
          <w:sz w:val="20"/>
          <w:szCs w:val="20"/>
          <w:lang w:val="pl-PL"/>
        </w:rPr>
      </w:pPr>
    </w:p>
    <w:p w14:paraId="053744F7" w14:textId="77777777" w:rsidR="000B607D" w:rsidRPr="00632681" w:rsidRDefault="000B607D" w:rsidP="00E316CF">
      <w:pPr>
        <w:pStyle w:val="Tekstpodstawowy"/>
        <w:ind w:left="284" w:hanging="284"/>
        <w:jc w:val="left"/>
        <w:rPr>
          <w:rStyle w:val="FontStyle25"/>
          <w:rFonts w:ascii="Arial" w:hAnsi="Arial" w:cs="Arial"/>
          <w:sz w:val="20"/>
          <w:szCs w:val="20"/>
        </w:rPr>
      </w:pPr>
      <w:r w:rsidRPr="00632681">
        <w:rPr>
          <w:rStyle w:val="FontStyle25"/>
          <w:rFonts w:ascii="Arial" w:hAnsi="Arial" w:cs="Arial"/>
          <w:sz w:val="20"/>
          <w:szCs w:val="20"/>
          <w:lang w:val="pl-PL"/>
        </w:rPr>
        <w:t>Innych zmian w dokumentacji nie wprowadza się.</w:t>
      </w:r>
    </w:p>
    <w:p w14:paraId="345D5DB8" w14:textId="77777777" w:rsidR="000B607D" w:rsidRPr="00632681" w:rsidRDefault="000B607D" w:rsidP="00E316CF">
      <w:pPr>
        <w:pStyle w:val="Tekstpodstawowy"/>
        <w:jc w:val="left"/>
      </w:pPr>
    </w:p>
    <w:p w14:paraId="7CE13933" w14:textId="77777777" w:rsidR="000B607D" w:rsidRPr="00632681" w:rsidRDefault="000B607D" w:rsidP="00E316CF">
      <w:pPr>
        <w:pStyle w:val="Tekstpodstawowy"/>
        <w:jc w:val="left"/>
        <w:rPr>
          <w:rFonts w:ascii="Arial" w:hAnsi="Arial" w:cs="Arial"/>
          <w:sz w:val="20"/>
          <w:szCs w:val="20"/>
          <w:lang w:val="pl-PL"/>
        </w:rPr>
      </w:pPr>
    </w:p>
    <w:p w14:paraId="675C662A" w14:textId="77777777" w:rsidR="000B607D" w:rsidRPr="00632681" w:rsidRDefault="000B607D" w:rsidP="00E316CF">
      <w:pPr>
        <w:rPr>
          <w:rFonts w:ascii="Arial" w:hAnsi="Arial" w:cs="Arial"/>
          <w:sz w:val="20"/>
          <w:szCs w:val="20"/>
        </w:rPr>
      </w:pPr>
      <w:r w:rsidRPr="00632681">
        <w:rPr>
          <w:rFonts w:ascii="Arial" w:hAnsi="Arial" w:cs="Arial"/>
          <w:sz w:val="20"/>
          <w:szCs w:val="20"/>
        </w:rPr>
        <w:t>Przypominamy, że ustalono nowy termin składania i otwarcie ofert.</w:t>
      </w:r>
    </w:p>
    <w:p w14:paraId="5EC85736" w14:textId="77777777" w:rsidR="000B607D" w:rsidRPr="00632681" w:rsidRDefault="000B607D" w:rsidP="00E316CF">
      <w:pPr>
        <w:spacing w:before="120"/>
        <w:rPr>
          <w:rFonts w:ascii="Arial" w:hAnsi="Arial" w:cs="Arial"/>
          <w:sz w:val="20"/>
          <w:szCs w:val="20"/>
        </w:rPr>
      </w:pPr>
      <w:r w:rsidRPr="00632681">
        <w:rPr>
          <w:rFonts w:ascii="Arial" w:hAnsi="Arial" w:cs="Arial"/>
          <w:sz w:val="20"/>
          <w:szCs w:val="20"/>
        </w:rPr>
        <w:t xml:space="preserve">Nowy termin składania ofert ustala się na dzień </w:t>
      </w:r>
      <w:r w:rsidRPr="00632681">
        <w:rPr>
          <w:rFonts w:ascii="Arial" w:hAnsi="Arial" w:cs="Arial"/>
          <w:b/>
          <w:bCs/>
          <w:sz w:val="20"/>
          <w:szCs w:val="20"/>
        </w:rPr>
        <w:t>10.10.2019r</w:t>
      </w:r>
      <w:r w:rsidRPr="00632681">
        <w:rPr>
          <w:rFonts w:ascii="Arial" w:hAnsi="Arial" w:cs="Arial"/>
          <w:sz w:val="20"/>
          <w:szCs w:val="20"/>
        </w:rPr>
        <w:t>. godz.12</w:t>
      </w:r>
      <w:r w:rsidRPr="00632681">
        <w:rPr>
          <w:rFonts w:ascii="Arial" w:hAnsi="Arial" w:cs="Arial"/>
          <w:sz w:val="20"/>
          <w:szCs w:val="20"/>
          <w:vertAlign w:val="superscript"/>
        </w:rPr>
        <w:t>00</w:t>
      </w:r>
      <w:r w:rsidRPr="00632681">
        <w:rPr>
          <w:rFonts w:ascii="Arial" w:hAnsi="Arial" w:cs="Arial"/>
          <w:sz w:val="20"/>
          <w:szCs w:val="20"/>
        </w:rPr>
        <w:t>.</w:t>
      </w:r>
    </w:p>
    <w:p w14:paraId="46C6996B" w14:textId="77777777" w:rsidR="000B607D" w:rsidRPr="00632681" w:rsidRDefault="000B607D" w:rsidP="00E316CF">
      <w:pPr>
        <w:rPr>
          <w:rFonts w:ascii="Arial" w:hAnsi="Arial" w:cs="Arial"/>
          <w:sz w:val="20"/>
          <w:szCs w:val="20"/>
        </w:rPr>
      </w:pPr>
      <w:r w:rsidRPr="00632681">
        <w:rPr>
          <w:rFonts w:ascii="Arial" w:hAnsi="Arial" w:cs="Arial"/>
          <w:sz w:val="20"/>
          <w:szCs w:val="20"/>
        </w:rPr>
        <w:t xml:space="preserve">Otwarcie ofert nastąpi w dniu </w:t>
      </w:r>
      <w:r w:rsidRPr="00632681">
        <w:rPr>
          <w:rFonts w:ascii="Arial" w:hAnsi="Arial" w:cs="Arial"/>
          <w:b/>
          <w:bCs/>
          <w:sz w:val="20"/>
          <w:szCs w:val="20"/>
        </w:rPr>
        <w:t>10.10.2019r</w:t>
      </w:r>
      <w:r w:rsidRPr="00632681">
        <w:rPr>
          <w:rFonts w:ascii="Arial" w:hAnsi="Arial" w:cs="Arial"/>
          <w:sz w:val="20"/>
          <w:szCs w:val="20"/>
        </w:rPr>
        <w:t>. godz.12</w:t>
      </w:r>
      <w:r w:rsidRPr="00632681">
        <w:rPr>
          <w:rFonts w:ascii="Arial" w:hAnsi="Arial" w:cs="Arial"/>
          <w:sz w:val="20"/>
          <w:szCs w:val="20"/>
          <w:vertAlign w:val="superscript"/>
        </w:rPr>
        <w:t>30</w:t>
      </w:r>
      <w:r w:rsidRPr="00632681">
        <w:rPr>
          <w:rFonts w:ascii="Arial" w:hAnsi="Arial" w:cs="Arial"/>
          <w:sz w:val="20"/>
          <w:szCs w:val="20"/>
        </w:rPr>
        <w:t xml:space="preserve"> w miejscu opisanym w SWZ.</w:t>
      </w:r>
    </w:p>
    <w:p w14:paraId="078ABD8A" w14:textId="77777777" w:rsidR="000B607D" w:rsidRDefault="000B607D" w:rsidP="00864E75">
      <w:pPr>
        <w:pStyle w:val="Lista"/>
        <w:spacing w:before="120"/>
        <w:ind w:left="0" w:firstLine="0"/>
        <w:rPr>
          <w:rFonts w:ascii="Arial" w:hAnsi="Arial" w:cs="Arial"/>
          <w:sz w:val="20"/>
        </w:rPr>
      </w:pPr>
      <w:r w:rsidRPr="00632681">
        <w:rPr>
          <w:rFonts w:ascii="Arial" w:hAnsi="Arial" w:cs="Arial"/>
          <w:sz w:val="20"/>
        </w:rPr>
        <w:t>Wszystkie prawa i obowiązki Zamawiającego i wykonawców odnoszące się do terminu pierwotnego będą odnosiły się do terminu zmienionego.</w:t>
      </w:r>
    </w:p>
    <w:p w14:paraId="2D928624" w14:textId="77777777" w:rsidR="00864E75" w:rsidRDefault="00864E75" w:rsidP="00864E75">
      <w:pPr>
        <w:rPr>
          <w:rFonts w:ascii="Arial" w:hAnsi="Arial" w:cs="Arial"/>
          <w:sz w:val="20"/>
          <w:szCs w:val="20"/>
        </w:rPr>
      </w:pPr>
    </w:p>
    <w:p w14:paraId="146E0B83" w14:textId="77777777" w:rsidR="00864E75" w:rsidRDefault="00864E75" w:rsidP="00864E75">
      <w:pPr>
        <w:rPr>
          <w:rFonts w:ascii="Arial" w:hAnsi="Arial" w:cs="Arial"/>
          <w:sz w:val="20"/>
          <w:szCs w:val="20"/>
        </w:rPr>
      </w:pPr>
    </w:p>
    <w:p w14:paraId="096C7B50" w14:textId="6930E92B" w:rsidR="00864E75" w:rsidRPr="0036153E" w:rsidRDefault="00864E75" w:rsidP="00864E75">
      <w:pPr>
        <w:rPr>
          <w:rFonts w:ascii="Arial" w:hAnsi="Arial" w:cs="Arial"/>
          <w:sz w:val="20"/>
          <w:szCs w:val="20"/>
        </w:rPr>
      </w:pPr>
      <w:r w:rsidRPr="0036153E">
        <w:rPr>
          <w:rFonts w:ascii="Arial" w:hAnsi="Arial" w:cs="Arial"/>
          <w:sz w:val="20"/>
          <w:szCs w:val="20"/>
        </w:rPr>
        <w:t>W oczekiwaniu na nawiązanie korzystnej współpracy</w:t>
      </w:r>
    </w:p>
    <w:p w14:paraId="21C36E73" w14:textId="77777777" w:rsidR="00864E75" w:rsidRPr="0036153E" w:rsidRDefault="00864E75" w:rsidP="00864E75">
      <w:pPr>
        <w:rPr>
          <w:rFonts w:ascii="Arial" w:hAnsi="Arial" w:cs="Arial"/>
          <w:sz w:val="20"/>
          <w:szCs w:val="20"/>
        </w:rPr>
      </w:pPr>
    </w:p>
    <w:p w14:paraId="61710911" w14:textId="77777777" w:rsidR="00864E75" w:rsidRPr="0036153E" w:rsidRDefault="00864E75" w:rsidP="00864E75">
      <w:pPr>
        <w:rPr>
          <w:rFonts w:ascii="Arial" w:hAnsi="Arial" w:cs="Arial"/>
          <w:sz w:val="20"/>
          <w:szCs w:val="20"/>
        </w:rPr>
      </w:pPr>
    </w:p>
    <w:p w14:paraId="4875C278" w14:textId="77777777" w:rsidR="00864E75" w:rsidRPr="0036153E" w:rsidRDefault="00864E75" w:rsidP="00864E75">
      <w:pPr>
        <w:ind w:left="3969"/>
        <w:rPr>
          <w:rFonts w:ascii="Arial" w:hAnsi="Arial" w:cs="Arial"/>
          <w:sz w:val="20"/>
          <w:szCs w:val="20"/>
        </w:rPr>
      </w:pPr>
      <w:r w:rsidRPr="0036153E">
        <w:rPr>
          <w:rFonts w:ascii="Arial" w:hAnsi="Arial" w:cs="Arial"/>
          <w:sz w:val="20"/>
          <w:szCs w:val="20"/>
        </w:rPr>
        <w:t>Dyrektor</w:t>
      </w:r>
    </w:p>
    <w:p w14:paraId="68B241A5" w14:textId="77777777" w:rsidR="00864E75" w:rsidRDefault="00864E75" w:rsidP="00864E75">
      <w:pPr>
        <w:ind w:left="3969"/>
        <w:rPr>
          <w:rFonts w:ascii="Arial" w:hAnsi="Arial" w:cs="Arial"/>
          <w:sz w:val="20"/>
          <w:szCs w:val="20"/>
        </w:rPr>
      </w:pPr>
      <w:r w:rsidRPr="0036153E">
        <w:rPr>
          <w:rFonts w:ascii="Arial" w:hAnsi="Arial" w:cs="Arial"/>
          <w:sz w:val="20"/>
          <w:szCs w:val="20"/>
        </w:rPr>
        <w:t>Zespołu Opieki Zdrowotnej w Łęczycy</w:t>
      </w:r>
    </w:p>
    <w:p w14:paraId="198D3ECB" w14:textId="77777777" w:rsidR="00864E75" w:rsidRDefault="00864E75" w:rsidP="00864E75">
      <w:pPr>
        <w:ind w:left="3969"/>
        <w:rPr>
          <w:rFonts w:ascii="Arial" w:hAnsi="Arial" w:cs="Arial"/>
          <w:sz w:val="20"/>
          <w:szCs w:val="20"/>
        </w:rPr>
      </w:pPr>
    </w:p>
    <w:p w14:paraId="5AAEC225" w14:textId="4202CA0D" w:rsidR="00864E75" w:rsidRPr="00127EBE" w:rsidRDefault="00864E75" w:rsidP="00864E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Łęczyca, 26.09.2019r.</w:t>
      </w:r>
    </w:p>
    <w:p w14:paraId="50CA94F7" w14:textId="77777777" w:rsidR="000B607D" w:rsidRDefault="000B607D" w:rsidP="00E316CF">
      <w:pPr>
        <w:pStyle w:val="Tekstpodstawowy"/>
        <w:ind w:right="-143"/>
        <w:jc w:val="left"/>
        <w:rPr>
          <w:rStyle w:val="FontStyle25"/>
          <w:rFonts w:ascii="Arial" w:hAnsi="Arial" w:cs="Arial"/>
          <w:sz w:val="20"/>
          <w:szCs w:val="20"/>
          <w:lang w:val="pl-PL"/>
        </w:rPr>
      </w:pPr>
    </w:p>
    <w:sectPr w:rsidR="000B607D" w:rsidSect="00A17292">
      <w:type w:val="continuous"/>
      <w:pgSz w:w="11905" w:h="16837"/>
      <w:pgMar w:top="1418" w:right="1134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4058F5"/>
    <w:multiLevelType w:val="hybridMultilevel"/>
    <w:tmpl w:val="FBB4B8EC"/>
    <w:lvl w:ilvl="0" w:tplc="EE14F812">
      <w:start w:val="1"/>
      <w:numFmt w:val="bullet"/>
      <w:lvlText w:val="-"/>
      <w:lvlJc w:val="left"/>
      <w:pPr>
        <w:ind w:left="150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" w15:restartNumberingAfterBreak="1">
    <w:nsid w:val="3241379D"/>
    <w:multiLevelType w:val="singleLevel"/>
    <w:tmpl w:val="A342C4B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 w15:restartNumberingAfterBreak="1">
    <w:nsid w:val="5BA173B9"/>
    <w:multiLevelType w:val="hybridMultilevel"/>
    <w:tmpl w:val="90E08D58"/>
    <w:lvl w:ilvl="0" w:tplc="75F484CA">
      <w:numFmt w:val="bullet"/>
      <w:lvlText w:val="-"/>
      <w:lvlJc w:val="left"/>
      <w:pPr>
        <w:tabs>
          <w:tab w:val="num" w:pos="512"/>
        </w:tabs>
        <w:ind w:left="512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1">
    <w:nsid w:val="60EB678D"/>
    <w:multiLevelType w:val="hybridMultilevel"/>
    <w:tmpl w:val="CFE055DC"/>
    <w:lvl w:ilvl="0" w:tplc="EE14F812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1">
    <w:nsid w:val="7C35515D"/>
    <w:multiLevelType w:val="singleLevel"/>
    <w:tmpl w:val="4DBA6898"/>
    <w:lvl w:ilvl="0">
      <w:start w:val="1"/>
      <w:numFmt w:val="lowerLetter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35"/>
    <w:rsid w:val="00000A12"/>
    <w:rsid w:val="00000F7A"/>
    <w:rsid w:val="0000101C"/>
    <w:rsid w:val="00004453"/>
    <w:rsid w:val="00004E66"/>
    <w:rsid w:val="00010261"/>
    <w:rsid w:val="00010794"/>
    <w:rsid w:val="00010CFA"/>
    <w:rsid w:val="00012C15"/>
    <w:rsid w:val="000144AD"/>
    <w:rsid w:val="00016F5B"/>
    <w:rsid w:val="00020EAE"/>
    <w:rsid w:val="00023154"/>
    <w:rsid w:val="00027BB6"/>
    <w:rsid w:val="00037B40"/>
    <w:rsid w:val="00045AB3"/>
    <w:rsid w:val="00056A13"/>
    <w:rsid w:val="00061357"/>
    <w:rsid w:val="000720C8"/>
    <w:rsid w:val="000758B3"/>
    <w:rsid w:val="0007772A"/>
    <w:rsid w:val="000A244E"/>
    <w:rsid w:val="000A3EB1"/>
    <w:rsid w:val="000A5F69"/>
    <w:rsid w:val="000A7FD5"/>
    <w:rsid w:val="000B00DB"/>
    <w:rsid w:val="000B2B78"/>
    <w:rsid w:val="000B607D"/>
    <w:rsid w:val="000C5410"/>
    <w:rsid w:val="000D1095"/>
    <w:rsid w:val="000D454E"/>
    <w:rsid w:val="000E0A4B"/>
    <w:rsid w:val="000F0A2C"/>
    <w:rsid w:val="000F6AAE"/>
    <w:rsid w:val="00100A04"/>
    <w:rsid w:val="0010194A"/>
    <w:rsid w:val="00115E06"/>
    <w:rsid w:val="00133368"/>
    <w:rsid w:val="00140083"/>
    <w:rsid w:val="0015128C"/>
    <w:rsid w:val="00155322"/>
    <w:rsid w:val="00157593"/>
    <w:rsid w:val="0016710D"/>
    <w:rsid w:val="0017653C"/>
    <w:rsid w:val="001779D9"/>
    <w:rsid w:val="00184529"/>
    <w:rsid w:val="001911A8"/>
    <w:rsid w:val="0019732C"/>
    <w:rsid w:val="001A35E5"/>
    <w:rsid w:val="001A577A"/>
    <w:rsid w:val="001A5A27"/>
    <w:rsid w:val="001A7EA6"/>
    <w:rsid w:val="001B2E58"/>
    <w:rsid w:val="001C03A8"/>
    <w:rsid w:val="001D0DDC"/>
    <w:rsid w:val="001D3C49"/>
    <w:rsid w:val="001D7508"/>
    <w:rsid w:val="001E071C"/>
    <w:rsid w:val="001F2B45"/>
    <w:rsid w:val="00200E8F"/>
    <w:rsid w:val="00210EBF"/>
    <w:rsid w:val="002113F7"/>
    <w:rsid w:val="00214E91"/>
    <w:rsid w:val="00223454"/>
    <w:rsid w:val="00227818"/>
    <w:rsid w:val="00232261"/>
    <w:rsid w:val="002336BB"/>
    <w:rsid w:val="00233C80"/>
    <w:rsid w:val="00234D32"/>
    <w:rsid w:val="002356B4"/>
    <w:rsid w:val="00237802"/>
    <w:rsid w:val="00243DEC"/>
    <w:rsid w:val="00245D11"/>
    <w:rsid w:val="002466E4"/>
    <w:rsid w:val="00253503"/>
    <w:rsid w:val="00257E0D"/>
    <w:rsid w:val="00260610"/>
    <w:rsid w:val="00266660"/>
    <w:rsid w:val="00274937"/>
    <w:rsid w:val="00285878"/>
    <w:rsid w:val="002915FB"/>
    <w:rsid w:val="002939F6"/>
    <w:rsid w:val="002942DB"/>
    <w:rsid w:val="00296F82"/>
    <w:rsid w:val="002A0505"/>
    <w:rsid w:val="002B02E3"/>
    <w:rsid w:val="002B6B29"/>
    <w:rsid w:val="002C382B"/>
    <w:rsid w:val="002C4CC9"/>
    <w:rsid w:val="002D40D7"/>
    <w:rsid w:val="002D6869"/>
    <w:rsid w:val="002F01F5"/>
    <w:rsid w:val="002F4BEF"/>
    <w:rsid w:val="002F61DD"/>
    <w:rsid w:val="002F6CCB"/>
    <w:rsid w:val="002F7721"/>
    <w:rsid w:val="0030628A"/>
    <w:rsid w:val="0032199D"/>
    <w:rsid w:val="00330702"/>
    <w:rsid w:val="00333B47"/>
    <w:rsid w:val="003343EB"/>
    <w:rsid w:val="00336D1F"/>
    <w:rsid w:val="003454D8"/>
    <w:rsid w:val="00352156"/>
    <w:rsid w:val="00352237"/>
    <w:rsid w:val="00353D0B"/>
    <w:rsid w:val="003562D5"/>
    <w:rsid w:val="00366DE6"/>
    <w:rsid w:val="00367189"/>
    <w:rsid w:val="003737D6"/>
    <w:rsid w:val="003742FF"/>
    <w:rsid w:val="00375BD7"/>
    <w:rsid w:val="0038059E"/>
    <w:rsid w:val="00382280"/>
    <w:rsid w:val="00397D00"/>
    <w:rsid w:val="003B1A65"/>
    <w:rsid w:val="003B59A8"/>
    <w:rsid w:val="003B6A0A"/>
    <w:rsid w:val="003C1E02"/>
    <w:rsid w:val="003C3916"/>
    <w:rsid w:val="003D5127"/>
    <w:rsid w:val="003E2491"/>
    <w:rsid w:val="003E460A"/>
    <w:rsid w:val="004004FD"/>
    <w:rsid w:val="004010E9"/>
    <w:rsid w:val="0042323C"/>
    <w:rsid w:val="0043238F"/>
    <w:rsid w:val="00432A6A"/>
    <w:rsid w:val="00432AFF"/>
    <w:rsid w:val="0043593A"/>
    <w:rsid w:val="00445A34"/>
    <w:rsid w:val="00463EB4"/>
    <w:rsid w:val="004649AF"/>
    <w:rsid w:val="004652BE"/>
    <w:rsid w:val="0046747F"/>
    <w:rsid w:val="00467635"/>
    <w:rsid w:val="00472DE4"/>
    <w:rsid w:val="0047522A"/>
    <w:rsid w:val="00475E68"/>
    <w:rsid w:val="0048159D"/>
    <w:rsid w:val="004826A1"/>
    <w:rsid w:val="00490C09"/>
    <w:rsid w:val="0049473E"/>
    <w:rsid w:val="004950B9"/>
    <w:rsid w:val="004A5FFB"/>
    <w:rsid w:val="004A7DDE"/>
    <w:rsid w:val="004B19BE"/>
    <w:rsid w:val="004B3FA9"/>
    <w:rsid w:val="004B6DD8"/>
    <w:rsid w:val="004C3DBB"/>
    <w:rsid w:val="004C40AB"/>
    <w:rsid w:val="004D19C6"/>
    <w:rsid w:val="004D579F"/>
    <w:rsid w:val="004D6709"/>
    <w:rsid w:val="004D7360"/>
    <w:rsid w:val="004F672F"/>
    <w:rsid w:val="00502B86"/>
    <w:rsid w:val="00503377"/>
    <w:rsid w:val="00506875"/>
    <w:rsid w:val="005110DF"/>
    <w:rsid w:val="005145E4"/>
    <w:rsid w:val="00523E53"/>
    <w:rsid w:val="00532082"/>
    <w:rsid w:val="00536202"/>
    <w:rsid w:val="005431A9"/>
    <w:rsid w:val="00552C0F"/>
    <w:rsid w:val="00555B07"/>
    <w:rsid w:val="005615D9"/>
    <w:rsid w:val="00566FE7"/>
    <w:rsid w:val="00580044"/>
    <w:rsid w:val="0059721D"/>
    <w:rsid w:val="005A3FAE"/>
    <w:rsid w:val="005A676F"/>
    <w:rsid w:val="005C2B29"/>
    <w:rsid w:val="005C337A"/>
    <w:rsid w:val="005D18AD"/>
    <w:rsid w:val="005D2A54"/>
    <w:rsid w:val="005D7C12"/>
    <w:rsid w:val="005E0F37"/>
    <w:rsid w:val="005E3873"/>
    <w:rsid w:val="005E60CE"/>
    <w:rsid w:val="005E7AEE"/>
    <w:rsid w:val="005F3979"/>
    <w:rsid w:val="005F64FB"/>
    <w:rsid w:val="005F719F"/>
    <w:rsid w:val="00602323"/>
    <w:rsid w:val="00604F20"/>
    <w:rsid w:val="006074D5"/>
    <w:rsid w:val="00613A1A"/>
    <w:rsid w:val="00624B09"/>
    <w:rsid w:val="00627E20"/>
    <w:rsid w:val="00630EC3"/>
    <w:rsid w:val="00632681"/>
    <w:rsid w:val="00635614"/>
    <w:rsid w:val="00651B32"/>
    <w:rsid w:val="00652C38"/>
    <w:rsid w:val="00654BDD"/>
    <w:rsid w:val="00660543"/>
    <w:rsid w:val="00665831"/>
    <w:rsid w:val="0067203A"/>
    <w:rsid w:val="00673FDF"/>
    <w:rsid w:val="00674332"/>
    <w:rsid w:val="00682B39"/>
    <w:rsid w:val="00685CB5"/>
    <w:rsid w:val="00687974"/>
    <w:rsid w:val="00694CCF"/>
    <w:rsid w:val="006A1830"/>
    <w:rsid w:val="006B4054"/>
    <w:rsid w:val="006B5CA9"/>
    <w:rsid w:val="006C0518"/>
    <w:rsid w:val="006D15E0"/>
    <w:rsid w:val="006D1CF0"/>
    <w:rsid w:val="006F57A7"/>
    <w:rsid w:val="006F603E"/>
    <w:rsid w:val="00700DA1"/>
    <w:rsid w:val="007068CF"/>
    <w:rsid w:val="0071047D"/>
    <w:rsid w:val="0072316D"/>
    <w:rsid w:val="007237D5"/>
    <w:rsid w:val="0072593B"/>
    <w:rsid w:val="00725D01"/>
    <w:rsid w:val="00732BF8"/>
    <w:rsid w:val="00737005"/>
    <w:rsid w:val="007419B1"/>
    <w:rsid w:val="00742D09"/>
    <w:rsid w:val="007430D4"/>
    <w:rsid w:val="00744700"/>
    <w:rsid w:val="00747050"/>
    <w:rsid w:val="00757FBE"/>
    <w:rsid w:val="00760D76"/>
    <w:rsid w:val="00763803"/>
    <w:rsid w:val="0076446A"/>
    <w:rsid w:val="00770AC4"/>
    <w:rsid w:val="007851E0"/>
    <w:rsid w:val="00786FF0"/>
    <w:rsid w:val="007A319C"/>
    <w:rsid w:val="007A3F5D"/>
    <w:rsid w:val="007A4A99"/>
    <w:rsid w:val="007A57AC"/>
    <w:rsid w:val="007A5E17"/>
    <w:rsid w:val="007D1A2F"/>
    <w:rsid w:val="007D4651"/>
    <w:rsid w:val="007D4A4A"/>
    <w:rsid w:val="007E0EE0"/>
    <w:rsid w:val="007E45BE"/>
    <w:rsid w:val="0080321D"/>
    <w:rsid w:val="00812172"/>
    <w:rsid w:val="00816112"/>
    <w:rsid w:val="00821B5B"/>
    <w:rsid w:val="00825503"/>
    <w:rsid w:val="00835748"/>
    <w:rsid w:val="00836A3D"/>
    <w:rsid w:val="00840558"/>
    <w:rsid w:val="00845E32"/>
    <w:rsid w:val="008507AD"/>
    <w:rsid w:val="00851117"/>
    <w:rsid w:val="00852C76"/>
    <w:rsid w:val="008569F6"/>
    <w:rsid w:val="00860EF8"/>
    <w:rsid w:val="00864E75"/>
    <w:rsid w:val="008713DE"/>
    <w:rsid w:val="00891986"/>
    <w:rsid w:val="00893468"/>
    <w:rsid w:val="008A2748"/>
    <w:rsid w:val="008A5863"/>
    <w:rsid w:val="008B6601"/>
    <w:rsid w:val="008C055F"/>
    <w:rsid w:val="008C1DC7"/>
    <w:rsid w:val="008C42E6"/>
    <w:rsid w:val="008C4549"/>
    <w:rsid w:val="008C6A77"/>
    <w:rsid w:val="008D5426"/>
    <w:rsid w:val="008E4670"/>
    <w:rsid w:val="008E57D6"/>
    <w:rsid w:val="008E661D"/>
    <w:rsid w:val="008F4515"/>
    <w:rsid w:val="008F70ED"/>
    <w:rsid w:val="00900392"/>
    <w:rsid w:val="00906489"/>
    <w:rsid w:val="00914F4F"/>
    <w:rsid w:val="0091599B"/>
    <w:rsid w:val="00917265"/>
    <w:rsid w:val="00923451"/>
    <w:rsid w:val="009236AC"/>
    <w:rsid w:val="009240BA"/>
    <w:rsid w:val="009253F8"/>
    <w:rsid w:val="00937F05"/>
    <w:rsid w:val="009510B8"/>
    <w:rsid w:val="0095167D"/>
    <w:rsid w:val="009531A4"/>
    <w:rsid w:val="00953356"/>
    <w:rsid w:val="00954065"/>
    <w:rsid w:val="00954255"/>
    <w:rsid w:val="00954526"/>
    <w:rsid w:val="00957B62"/>
    <w:rsid w:val="00960783"/>
    <w:rsid w:val="00963742"/>
    <w:rsid w:val="00963F3F"/>
    <w:rsid w:val="00965142"/>
    <w:rsid w:val="00967854"/>
    <w:rsid w:val="009738EE"/>
    <w:rsid w:val="009749B3"/>
    <w:rsid w:val="0099310B"/>
    <w:rsid w:val="009A1575"/>
    <w:rsid w:val="009B361C"/>
    <w:rsid w:val="009C1D73"/>
    <w:rsid w:val="009C5938"/>
    <w:rsid w:val="009D471F"/>
    <w:rsid w:val="009D4D5E"/>
    <w:rsid w:val="009E0B37"/>
    <w:rsid w:val="009E7D81"/>
    <w:rsid w:val="009F1603"/>
    <w:rsid w:val="009F18C4"/>
    <w:rsid w:val="009F5334"/>
    <w:rsid w:val="009F675F"/>
    <w:rsid w:val="00A05693"/>
    <w:rsid w:val="00A158D3"/>
    <w:rsid w:val="00A17292"/>
    <w:rsid w:val="00A2376D"/>
    <w:rsid w:val="00A23F11"/>
    <w:rsid w:val="00A257B6"/>
    <w:rsid w:val="00A265AB"/>
    <w:rsid w:val="00A27A1C"/>
    <w:rsid w:val="00A32238"/>
    <w:rsid w:val="00A35C57"/>
    <w:rsid w:val="00A40FD4"/>
    <w:rsid w:val="00A42767"/>
    <w:rsid w:val="00A52411"/>
    <w:rsid w:val="00A529D8"/>
    <w:rsid w:val="00A64204"/>
    <w:rsid w:val="00A65B55"/>
    <w:rsid w:val="00A66F00"/>
    <w:rsid w:val="00A71B9D"/>
    <w:rsid w:val="00A734D6"/>
    <w:rsid w:val="00A7651E"/>
    <w:rsid w:val="00A775D8"/>
    <w:rsid w:val="00A822C5"/>
    <w:rsid w:val="00A95F5E"/>
    <w:rsid w:val="00AA1378"/>
    <w:rsid w:val="00AC12BA"/>
    <w:rsid w:val="00AC44FE"/>
    <w:rsid w:val="00AC61F3"/>
    <w:rsid w:val="00AD0788"/>
    <w:rsid w:val="00AD28B2"/>
    <w:rsid w:val="00AE3C1F"/>
    <w:rsid w:val="00AE5464"/>
    <w:rsid w:val="00AF39C7"/>
    <w:rsid w:val="00AF4B3A"/>
    <w:rsid w:val="00AF69FF"/>
    <w:rsid w:val="00B031C4"/>
    <w:rsid w:val="00B076CD"/>
    <w:rsid w:val="00B11D46"/>
    <w:rsid w:val="00B215E3"/>
    <w:rsid w:val="00B22530"/>
    <w:rsid w:val="00B24439"/>
    <w:rsid w:val="00B25F77"/>
    <w:rsid w:val="00B36588"/>
    <w:rsid w:val="00B418F1"/>
    <w:rsid w:val="00B41B90"/>
    <w:rsid w:val="00B434C7"/>
    <w:rsid w:val="00B4705F"/>
    <w:rsid w:val="00B55C4F"/>
    <w:rsid w:val="00B65C03"/>
    <w:rsid w:val="00B71397"/>
    <w:rsid w:val="00B72DA8"/>
    <w:rsid w:val="00B77F9E"/>
    <w:rsid w:val="00B816A1"/>
    <w:rsid w:val="00B87CDF"/>
    <w:rsid w:val="00B906F3"/>
    <w:rsid w:val="00BA6EED"/>
    <w:rsid w:val="00BA73F0"/>
    <w:rsid w:val="00BB076F"/>
    <w:rsid w:val="00BB1121"/>
    <w:rsid w:val="00BB2958"/>
    <w:rsid w:val="00BB5511"/>
    <w:rsid w:val="00BC5F4D"/>
    <w:rsid w:val="00BD0BC3"/>
    <w:rsid w:val="00BD12D9"/>
    <w:rsid w:val="00BD5FCE"/>
    <w:rsid w:val="00BE3219"/>
    <w:rsid w:val="00BF5B3A"/>
    <w:rsid w:val="00C02E00"/>
    <w:rsid w:val="00C04DEF"/>
    <w:rsid w:val="00C17294"/>
    <w:rsid w:val="00C1748B"/>
    <w:rsid w:val="00C2233D"/>
    <w:rsid w:val="00C24F8E"/>
    <w:rsid w:val="00C328C5"/>
    <w:rsid w:val="00C40D08"/>
    <w:rsid w:val="00C5232A"/>
    <w:rsid w:val="00C56C7B"/>
    <w:rsid w:val="00C62303"/>
    <w:rsid w:val="00C62A23"/>
    <w:rsid w:val="00C65D2B"/>
    <w:rsid w:val="00C732B2"/>
    <w:rsid w:val="00C75EDE"/>
    <w:rsid w:val="00C85443"/>
    <w:rsid w:val="00CC6C11"/>
    <w:rsid w:val="00CD021B"/>
    <w:rsid w:val="00CD5C5B"/>
    <w:rsid w:val="00CE075A"/>
    <w:rsid w:val="00CE0B89"/>
    <w:rsid w:val="00CE2737"/>
    <w:rsid w:val="00CE2CDF"/>
    <w:rsid w:val="00D027BC"/>
    <w:rsid w:val="00D02B18"/>
    <w:rsid w:val="00D07F65"/>
    <w:rsid w:val="00D13DC5"/>
    <w:rsid w:val="00D15001"/>
    <w:rsid w:val="00D257EF"/>
    <w:rsid w:val="00D322E5"/>
    <w:rsid w:val="00D45BD2"/>
    <w:rsid w:val="00D53936"/>
    <w:rsid w:val="00D55A4C"/>
    <w:rsid w:val="00D56E94"/>
    <w:rsid w:val="00D639A1"/>
    <w:rsid w:val="00D65E9A"/>
    <w:rsid w:val="00D74C93"/>
    <w:rsid w:val="00D8064E"/>
    <w:rsid w:val="00D81A3C"/>
    <w:rsid w:val="00D8400F"/>
    <w:rsid w:val="00D863AC"/>
    <w:rsid w:val="00D902EB"/>
    <w:rsid w:val="00D91FA0"/>
    <w:rsid w:val="00D92197"/>
    <w:rsid w:val="00D94EB5"/>
    <w:rsid w:val="00D96A0B"/>
    <w:rsid w:val="00DA5D2A"/>
    <w:rsid w:val="00DB08F9"/>
    <w:rsid w:val="00DB4759"/>
    <w:rsid w:val="00DD3866"/>
    <w:rsid w:val="00DD3C8A"/>
    <w:rsid w:val="00DE4B40"/>
    <w:rsid w:val="00DE6847"/>
    <w:rsid w:val="00DF39F2"/>
    <w:rsid w:val="00E03BE6"/>
    <w:rsid w:val="00E0727D"/>
    <w:rsid w:val="00E10135"/>
    <w:rsid w:val="00E10A7F"/>
    <w:rsid w:val="00E1338A"/>
    <w:rsid w:val="00E14968"/>
    <w:rsid w:val="00E21027"/>
    <w:rsid w:val="00E2123D"/>
    <w:rsid w:val="00E2512A"/>
    <w:rsid w:val="00E316CF"/>
    <w:rsid w:val="00E37127"/>
    <w:rsid w:val="00E41A57"/>
    <w:rsid w:val="00E47E54"/>
    <w:rsid w:val="00E55CA9"/>
    <w:rsid w:val="00E60558"/>
    <w:rsid w:val="00E61BAA"/>
    <w:rsid w:val="00E74B1E"/>
    <w:rsid w:val="00E829F0"/>
    <w:rsid w:val="00E835EF"/>
    <w:rsid w:val="00E932AE"/>
    <w:rsid w:val="00E947FE"/>
    <w:rsid w:val="00E94ED8"/>
    <w:rsid w:val="00E965BF"/>
    <w:rsid w:val="00E9675D"/>
    <w:rsid w:val="00E976B5"/>
    <w:rsid w:val="00EA652D"/>
    <w:rsid w:val="00EB263C"/>
    <w:rsid w:val="00EB2FC5"/>
    <w:rsid w:val="00EB4344"/>
    <w:rsid w:val="00EC19B5"/>
    <w:rsid w:val="00EC5B4D"/>
    <w:rsid w:val="00EC6905"/>
    <w:rsid w:val="00ED50DD"/>
    <w:rsid w:val="00EE6990"/>
    <w:rsid w:val="00EF2930"/>
    <w:rsid w:val="00F00E51"/>
    <w:rsid w:val="00F02015"/>
    <w:rsid w:val="00F031D9"/>
    <w:rsid w:val="00F06C8C"/>
    <w:rsid w:val="00F07CE8"/>
    <w:rsid w:val="00F20866"/>
    <w:rsid w:val="00F23482"/>
    <w:rsid w:val="00F251D3"/>
    <w:rsid w:val="00F3544E"/>
    <w:rsid w:val="00F40903"/>
    <w:rsid w:val="00F410EF"/>
    <w:rsid w:val="00F470FB"/>
    <w:rsid w:val="00F758FC"/>
    <w:rsid w:val="00F81394"/>
    <w:rsid w:val="00F8210A"/>
    <w:rsid w:val="00F95B91"/>
    <w:rsid w:val="00F968CE"/>
    <w:rsid w:val="00FA17AD"/>
    <w:rsid w:val="00FA6861"/>
    <w:rsid w:val="00FB4AD2"/>
    <w:rsid w:val="00FC4B08"/>
    <w:rsid w:val="00FD2BB6"/>
    <w:rsid w:val="00FE0C18"/>
    <w:rsid w:val="00FF02D2"/>
    <w:rsid w:val="00FF102D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16FAD0"/>
  <w15:chartTrackingRefBased/>
  <w15:docId w15:val="{F6362E53-0584-42DC-99D2-5403A532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E5464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12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12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C12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A577A"/>
    <w:pPr>
      <w:jc w:val="both"/>
    </w:pPr>
    <w:rPr>
      <w:sz w:val="25"/>
      <w:szCs w:val="25"/>
      <w:lang w:val="x-none" w:eastAsia="x-none"/>
    </w:rPr>
  </w:style>
  <w:style w:type="paragraph" w:customStyle="1" w:styleId="ZnakZnak1">
    <w:name w:val="Znak Znak1"/>
    <w:basedOn w:val="Normalny"/>
    <w:rsid w:val="00366DE6"/>
    <w:rPr>
      <w:rFonts w:ascii="Arial" w:hAnsi="Arial" w:cs="Arial"/>
    </w:rPr>
  </w:style>
  <w:style w:type="paragraph" w:styleId="Tekstdymka">
    <w:name w:val="Balloon Text"/>
    <w:basedOn w:val="Normalny"/>
    <w:semiHidden/>
    <w:rsid w:val="00860EF8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B076CD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paragraph" w:styleId="Nagwek">
    <w:name w:val="header"/>
    <w:basedOn w:val="Normalny"/>
    <w:link w:val="NagwekZnak"/>
    <w:uiPriority w:val="99"/>
    <w:rsid w:val="005A676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3Znak">
    <w:name w:val="Nagłówek 3 Znak"/>
    <w:link w:val="Nagwek3"/>
    <w:uiPriority w:val="9"/>
    <w:rsid w:val="00AC12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2Znak">
    <w:name w:val="Nagłówek 2 Znak"/>
    <w:link w:val="Nagwek2"/>
    <w:uiPriority w:val="9"/>
    <w:rsid w:val="00AC12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uiPriority w:val="9"/>
    <w:rsid w:val="00AC12B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">
    <w:name w:val="Styl"/>
    <w:rsid w:val="00AC12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60D7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760D76"/>
    <w:rPr>
      <w:rFonts w:eastAsia="Times New Roman"/>
      <w:sz w:val="16"/>
      <w:szCs w:val="16"/>
    </w:rPr>
  </w:style>
  <w:style w:type="character" w:customStyle="1" w:styleId="NagwekZnak">
    <w:name w:val="Nagłówek Znak"/>
    <w:link w:val="Nagwek"/>
    <w:uiPriority w:val="99"/>
    <w:rsid w:val="00760D76"/>
    <w:rPr>
      <w:rFonts w:eastAsia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8569F6"/>
    <w:rPr>
      <w:rFonts w:eastAsia="Times New Roman"/>
      <w:sz w:val="25"/>
      <w:szCs w:val="25"/>
    </w:rPr>
  </w:style>
  <w:style w:type="character" w:customStyle="1" w:styleId="FontStyle25">
    <w:name w:val="Font Style25"/>
    <w:rsid w:val="003742FF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3742FF"/>
    <w:pPr>
      <w:widowControl w:val="0"/>
      <w:autoSpaceDE w:val="0"/>
      <w:autoSpaceDN w:val="0"/>
      <w:adjustRightInd w:val="0"/>
      <w:spacing w:line="528" w:lineRule="exact"/>
      <w:jc w:val="both"/>
    </w:pPr>
    <w:rPr>
      <w:rFonts w:ascii="Courier New" w:hAnsi="Courier New"/>
    </w:rPr>
  </w:style>
  <w:style w:type="paragraph" w:styleId="Lista">
    <w:name w:val="List"/>
    <w:basedOn w:val="Normalny"/>
    <w:rsid w:val="00812172"/>
    <w:pPr>
      <w:ind w:left="283" w:hanging="283"/>
    </w:pPr>
    <w:rPr>
      <w:rFonts w:ascii="Courier New" w:hAnsi="Courier New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10794"/>
    <w:pPr>
      <w:ind w:left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Default">
    <w:name w:val="Default"/>
    <w:rsid w:val="000D1095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8400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D8400F"/>
    <w:rPr>
      <w:rFonts w:ascii="Consolas" w:eastAsia="Times New Roman" w:hAnsi="Consolas"/>
      <w:sz w:val="21"/>
      <w:szCs w:val="21"/>
    </w:rPr>
  </w:style>
  <w:style w:type="paragraph" w:customStyle="1" w:styleId="Standard">
    <w:name w:val="Standard"/>
    <w:rsid w:val="00B906F3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nhideWhenUsed/>
    <w:rsid w:val="00891986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rsid w:val="00965142"/>
    <w:rPr>
      <w:i/>
      <w:iCs/>
    </w:rPr>
  </w:style>
  <w:style w:type="paragraph" w:styleId="Tekstpodstawowywcity">
    <w:name w:val="Body Text Indent"/>
    <w:basedOn w:val="Normalny"/>
    <w:link w:val="TekstpodstawowywcityZnak"/>
    <w:unhideWhenUsed/>
    <w:rsid w:val="00B434C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B434C7"/>
    <w:rPr>
      <w:rFonts w:eastAsia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44700"/>
    <w:rPr>
      <w:rFonts w:ascii="Arial" w:eastAsia="Calibri" w:hAnsi="Arial" w:cs="Arial"/>
      <w:lang w:eastAsia="en-US"/>
    </w:rPr>
  </w:style>
  <w:style w:type="character" w:customStyle="1" w:styleId="Teksttreci2">
    <w:name w:val="Tekst treści (2)_"/>
    <w:rsid w:val="007E0EE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rsid w:val="007E0EE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231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2316D"/>
    <w:rPr>
      <w:rFonts w:eastAsia="Times New Roman"/>
      <w:sz w:val="24"/>
      <w:szCs w:val="24"/>
    </w:rPr>
  </w:style>
  <w:style w:type="character" w:customStyle="1" w:styleId="Teksttreci6">
    <w:name w:val="Tekst treści (6)"/>
    <w:basedOn w:val="Domylnaczcionkaakapitu"/>
    <w:rsid w:val="0072316D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6Bezkursywy">
    <w:name w:val="Tekst treści (6) + Bez kursywy"/>
    <w:basedOn w:val="Domylnaczcionkaakapitu"/>
    <w:rsid w:val="0072316D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9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E1EA4-D81B-4D11-98AF-C42400D8E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3377</Words>
  <Characters>20267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Łęczyca, dnia</vt:lpstr>
    </vt:vector>
  </TitlesOfParts>
  <Company/>
  <LinksUpToDate>false</LinksUpToDate>
  <CharactersWithSpaces>23597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Łęczyca, dnia</dc:title>
  <dc:subject/>
  <dc:creator>ZOZ</dc:creator>
  <cp:keywords/>
  <cp:lastModifiedBy>ZOZ w Łęczycy</cp:lastModifiedBy>
  <cp:revision>4</cp:revision>
  <cp:lastPrinted>2019-09-30T12:03:00Z</cp:lastPrinted>
  <dcterms:created xsi:type="dcterms:W3CDTF">2019-09-26T12:38:00Z</dcterms:created>
  <dcterms:modified xsi:type="dcterms:W3CDTF">2019-09-26T12:40:00Z</dcterms:modified>
</cp:coreProperties>
</file>