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C1" w:rsidRDefault="007F74C1" w:rsidP="007F74C1">
      <w:pPr>
        <w:pStyle w:val="Legenda"/>
        <w:jc w:val="center"/>
        <w:rPr>
          <w:rFonts w:ascii="Calibri" w:hAnsi="Calibri" w:cs="Calibri"/>
          <w:color w:val="000000"/>
          <w:sz w:val="22"/>
        </w:rPr>
      </w:pPr>
      <w:r w:rsidRPr="00074D83">
        <w:rPr>
          <w:rFonts w:ascii="Calibri" w:hAnsi="Calibri" w:cs="Calibri"/>
          <w:color w:val="000000"/>
          <w:sz w:val="22"/>
        </w:rPr>
        <w:t>WARUNKI GWARANCJI I SERWISU</w:t>
      </w:r>
    </w:p>
    <w:p w:rsidR="007F74C1" w:rsidRDefault="007F74C1" w:rsidP="007F74C1">
      <w:pPr>
        <w:pStyle w:val="Legenda"/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</w:p>
    <w:p w:rsidR="0007037E" w:rsidRPr="00990165" w:rsidRDefault="00990165" w:rsidP="0007037E">
      <w:pPr>
        <w:pStyle w:val="Legenda"/>
        <w:rPr>
          <w:rFonts w:asciiTheme="minorHAnsi" w:hAnsiTheme="minorHAnsi" w:cstheme="minorHAnsi"/>
          <w:b/>
          <w:i w:val="0"/>
          <w:sz w:val="20"/>
          <w:szCs w:val="20"/>
        </w:rPr>
      </w:pPr>
      <w:r w:rsidRPr="00990165">
        <w:rPr>
          <w:rFonts w:asciiTheme="minorHAnsi" w:hAnsiTheme="minorHAnsi" w:cstheme="minorHAnsi"/>
          <w:b/>
          <w:i w:val="0"/>
          <w:sz w:val="20"/>
          <w:szCs w:val="20"/>
        </w:rPr>
        <w:t>ZAKRES USŁUG SERWISOWYCH</w:t>
      </w:r>
    </w:p>
    <w:p w:rsidR="0007037E" w:rsidRPr="00990165" w:rsidRDefault="0007037E" w:rsidP="0007037E">
      <w:pPr>
        <w:pStyle w:val="Akapitzlist"/>
        <w:numPr>
          <w:ilvl w:val="0"/>
          <w:numId w:val="6"/>
        </w:numPr>
        <w:suppressAutoHyphens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Gotowość Wykonawcy do usuwania błędów Oprogramowania Aplikacyjnego.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Konsultacje: </w:t>
      </w:r>
      <w:r w:rsidRPr="00990165">
        <w:rPr>
          <w:rFonts w:asciiTheme="minorHAnsi" w:hAnsiTheme="minorHAnsi" w:cstheme="minorHAnsi"/>
        </w:rPr>
        <w:br/>
        <w:t>Gotowość do świadczenia Zamawiającemu usługi pomocy technicznej i eksploatacyjnej w odniesieniu do wszystkich systemów informatycznych będących przedmiotem umowy.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Serwis baz danych:</w:t>
      </w:r>
    </w:p>
    <w:p w:rsidR="0007037E" w:rsidRPr="00990165" w:rsidRDefault="0007037E" w:rsidP="0007037E">
      <w:pPr>
        <w:pStyle w:val="Akapitzlist1"/>
        <w:numPr>
          <w:ilvl w:val="0"/>
          <w:numId w:val="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>gotowość do zdalnej diagnostyki i usuwania awarii Motoru Bazy Danych</w:t>
      </w:r>
    </w:p>
    <w:p w:rsidR="0007037E" w:rsidRPr="00990165" w:rsidRDefault="0007037E" w:rsidP="0007037E">
      <w:pPr>
        <w:pStyle w:val="Akapitzlist1"/>
        <w:numPr>
          <w:ilvl w:val="0"/>
          <w:numId w:val="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>gotowość do aktualizowania Motoru Bazy Danych do wersji udostępnianych i zalecanych przez producenta dla prawidłowej, stabilnej i bezpiecznej eksploatacji Motoru Bazy Danych,</w:t>
      </w:r>
    </w:p>
    <w:p w:rsidR="0007037E" w:rsidRPr="00990165" w:rsidRDefault="0007037E" w:rsidP="0007037E">
      <w:pPr>
        <w:pStyle w:val="Akapitzlist1"/>
        <w:numPr>
          <w:ilvl w:val="0"/>
          <w:numId w:val="1"/>
        </w:numPr>
        <w:ind w:left="1134"/>
        <w:rPr>
          <w:rFonts w:asciiTheme="minorHAnsi" w:hAnsiTheme="minorHAnsi" w:cstheme="minorHAnsi"/>
          <w:sz w:val="20"/>
          <w:szCs w:val="20"/>
          <w:lang w:eastAsia="en-US"/>
        </w:rPr>
      </w:pPr>
      <w:r w:rsidRPr="00990165">
        <w:rPr>
          <w:rFonts w:asciiTheme="minorHAnsi" w:hAnsiTheme="minorHAnsi" w:cstheme="minorHAnsi"/>
          <w:sz w:val="20"/>
          <w:szCs w:val="20"/>
        </w:rPr>
        <w:t>gotowość do aktualizowania Motoru Bazy Danych do wersji zalecanych Wykonawcę dla prawidłowej, stabilnej i bezpiecznej eksploatacji Motoru Bazy Danych. Gotowość do zdalnej diagnostyki i usuwania awarii Motoru Bazy Danych,</w:t>
      </w:r>
    </w:p>
    <w:p w:rsidR="0007037E" w:rsidRPr="00990165" w:rsidRDefault="0007037E" w:rsidP="0007037E">
      <w:pPr>
        <w:pStyle w:val="Akapitzlist1"/>
        <w:numPr>
          <w:ilvl w:val="0"/>
          <w:numId w:val="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>gotowość do usuwania awarii Motoru Bazy Danych. Gotowość do zdalnej diagnostyki i usuwania awarii Motoru Bazy Danych,</w:t>
      </w:r>
    </w:p>
    <w:p w:rsidR="0007037E" w:rsidRPr="00990165" w:rsidRDefault="0007037E" w:rsidP="0007037E">
      <w:pPr>
        <w:pStyle w:val="Akapitzlist1"/>
        <w:numPr>
          <w:ilvl w:val="0"/>
          <w:numId w:val="1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>gotowość do usuwania awarii Motoru Bazy Danych.</w:t>
      </w:r>
    </w:p>
    <w:p w:rsidR="0007037E" w:rsidRPr="00990165" w:rsidRDefault="0007037E" w:rsidP="0007037E">
      <w:pPr>
        <w:rPr>
          <w:rFonts w:asciiTheme="minorHAnsi" w:hAnsiTheme="minorHAnsi" w:cstheme="minorHAnsi"/>
        </w:rPr>
      </w:pPr>
    </w:p>
    <w:p w:rsidR="0007037E" w:rsidRPr="00990165" w:rsidRDefault="0007037E" w:rsidP="0007037E">
      <w:pPr>
        <w:pStyle w:val="Legenda"/>
        <w:numPr>
          <w:ilvl w:val="0"/>
          <w:numId w:val="4"/>
        </w:numPr>
        <w:rPr>
          <w:rFonts w:asciiTheme="minorHAnsi" w:hAnsiTheme="minorHAnsi" w:cstheme="minorHAnsi"/>
          <w:i w:val="0"/>
          <w:sz w:val="20"/>
          <w:szCs w:val="20"/>
        </w:rPr>
      </w:pPr>
      <w:r w:rsidRPr="00990165">
        <w:rPr>
          <w:rFonts w:asciiTheme="minorHAnsi" w:hAnsiTheme="minorHAnsi" w:cstheme="minorHAnsi"/>
          <w:i w:val="0"/>
          <w:sz w:val="20"/>
          <w:szCs w:val="20"/>
        </w:rPr>
        <w:t>Warunki realizacji usług serwisowych: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736"/>
        <w:gridCol w:w="5189"/>
      </w:tblGrid>
      <w:tr w:rsidR="0007037E" w:rsidRPr="00990165" w:rsidTr="00AC292E">
        <w:trPr>
          <w:trHeight w:val="34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037E" w:rsidRPr="00990165" w:rsidRDefault="0007037E" w:rsidP="00AC292E">
            <w:pPr>
              <w:pStyle w:val="Nagwek4"/>
              <w:numPr>
                <w:ilvl w:val="0"/>
                <w:numId w:val="0"/>
              </w:numPr>
              <w:suppressAutoHyphens/>
              <w:autoSpaceDE w:val="0"/>
              <w:autoSpaceDN w:val="0"/>
              <w:ind w:right="91"/>
              <w:rPr>
                <w:rFonts w:asciiTheme="minorHAnsi" w:hAnsiTheme="minorHAnsi" w:cstheme="minorHAnsi"/>
                <w:b/>
                <w:bCs/>
                <w:i w:val="0"/>
                <w:color w:val="000000"/>
                <w:sz w:val="20"/>
              </w:rPr>
            </w:pPr>
            <w:r w:rsidRPr="00990165">
              <w:rPr>
                <w:rFonts w:asciiTheme="minorHAnsi" w:hAnsiTheme="minorHAnsi" w:cstheme="minorHAnsi"/>
                <w:b/>
                <w:bCs/>
                <w:i w:val="0"/>
                <w:color w:val="000000"/>
                <w:sz w:val="20"/>
              </w:rPr>
              <w:t xml:space="preserve">  Nazwa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037E" w:rsidRPr="00990165" w:rsidRDefault="0007037E" w:rsidP="00AC292E">
            <w:pPr>
              <w:ind w:righ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90165">
              <w:rPr>
                <w:rFonts w:asciiTheme="minorHAnsi" w:hAnsiTheme="minorHAnsi" w:cstheme="minorHAnsi"/>
                <w:b/>
                <w:color w:val="000000"/>
              </w:rPr>
              <w:t>Wymagane minimalne warunki serwisu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037E" w:rsidRPr="00990165" w:rsidRDefault="0007037E" w:rsidP="00AC292E">
            <w:pPr>
              <w:ind w:righ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90165">
              <w:rPr>
                <w:rFonts w:asciiTheme="minorHAnsi" w:hAnsiTheme="minorHAnsi" w:cstheme="minorHAnsi"/>
                <w:b/>
                <w:color w:val="000000"/>
              </w:rPr>
              <w:t>Uwagi</w:t>
            </w:r>
          </w:p>
        </w:tc>
      </w:tr>
      <w:tr w:rsidR="0007037E" w:rsidRPr="00990165" w:rsidTr="00AC292E">
        <w:trPr>
          <w:trHeight w:val="39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 xml:space="preserve">Godziny pracy Serwisu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90165">
              <w:rPr>
                <w:rFonts w:asciiTheme="minorHAnsi" w:hAnsiTheme="minorHAnsi" w:cstheme="minorHAnsi"/>
              </w:rPr>
              <w:t>8</w:t>
            </w:r>
            <w:r w:rsidRPr="00990165">
              <w:rPr>
                <w:rFonts w:asciiTheme="minorHAnsi" w:hAnsiTheme="minorHAnsi" w:cstheme="minorHAnsi"/>
                <w:vertAlign w:val="superscript"/>
              </w:rPr>
              <w:t>00</w:t>
            </w:r>
            <w:r w:rsidRPr="00990165">
              <w:rPr>
                <w:rFonts w:asciiTheme="minorHAnsi" w:hAnsiTheme="minorHAnsi" w:cstheme="minorHAnsi"/>
              </w:rPr>
              <w:t>-16</w:t>
            </w:r>
            <w:r w:rsidRPr="00990165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Okres godzin w ciągu dnia roboczego od poniedziałku do piątku.</w:t>
            </w:r>
          </w:p>
        </w:tc>
      </w:tr>
      <w:tr w:rsidR="0007037E" w:rsidRPr="00990165" w:rsidTr="00AC292E">
        <w:trPr>
          <w:trHeight w:val="39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Czas reakcji Serwisu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 xml:space="preserve"> do 8h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Czas w godzinach liczony od chwili zaewidencjonowania w serwisie lub wysłania emaila Zgłoszenia Serwisowego do momentu przyjęcia lub odebrania zgłoszenia tj. nadania mu statusu „przyjęte/zarejestrowane” w godzinach pracy serwisu.</w:t>
            </w:r>
          </w:p>
        </w:tc>
      </w:tr>
      <w:tr w:rsidR="0007037E" w:rsidRPr="00990165" w:rsidTr="00AC292E">
        <w:trPr>
          <w:trHeight w:val="39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Czas usunięcia Awarii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do 48h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  <w:color w:val="FF0000"/>
              </w:rPr>
            </w:pPr>
            <w:r w:rsidRPr="00990165">
              <w:rPr>
                <w:rFonts w:asciiTheme="minorHAnsi" w:hAnsiTheme="minorHAnsi" w:cstheme="minorHAnsi"/>
              </w:rPr>
              <w:t>Czas liczony w dniach roboczych od upłynięcia czasu reakcji</w:t>
            </w:r>
          </w:p>
        </w:tc>
      </w:tr>
      <w:tr w:rsidR="0007037E" w:rsidRPr="00990165" w:rsidTr="00AC292E">
        <w:trPr>
          <w:trHeight w:val="39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 xml:space="preserve">Czas usunięcia Wady Aplikacji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do 7 dni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  <w:color w:val="FF0000"/>
              </w:rPr>
            </w:pPr>
            <w:r w:rsidRPr="00990165">
              <w:rPr>
                <w:rFonts w:asciiTheme="minorHAnsi" w:hAnsiTheme="minorHAnsi" w:cstheme="minorHAnsi"/>
              </w:rPr>
              <w:t>Czas liczony w dniach roboczych od upłynięcia czasu reakcji</w:t>
            </w:r>
          </w:p>
        </w:tc>
      </w:tr>
      <w:tr w:rsidR="0007037E" w:rsidRPr="00990165" w:rsidTr="00AC292E">
        <w:trPr>
          <w:trHeight w:val="39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Czas usunięcia Usterki Programistycznej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do 30 dni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Czas liczony w dniach roboczych od upłynięcia czasu reakcji</w:t>
            </w:r>
          </w:p>
        </w:tc>
      </w:tr>
      <w:tr w:rsidR="0007037E" w:rsidRPr="00990165" w:rsidTr="00AC292E">
        <w:trPr>
          <w:trHeight w:val="39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Aktualizacje oprogramowania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do 14 dni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Czas liczony w dniach roboczych do wykonania aktualizacji wymaganych z przepisów prawa</w:t>
            </w:r>
          </w:p>
        </w:tc>
      </w:tr>
      <w:tr w:rsidR="0007037E" w:rsidRPr="00990165" w:rsidTr="00AC292E">
        <w:trPr>
          <w:cantSplit/>
          <w:trHeight w:val="397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 xml:space="preserve">Czas obsługi Konsultacji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990165">
              <w:rPr>
                <w:rFonts w:asciiTheme="minorHAnsi" w:hAnsiTheme="minorHAnsi" w:cstheme="minorHAnsi"/>
              </w:rPr>
              <w:t>do 10 dni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7E" w:rsidRPr="00990165" w:rsidRDefault="0007037E" w:rsidP="00AC292E">
            <w:pPr>
              <w:ind w:left="90"/>
              <w:rPr>
                <w:rFonts w:asciiTheme="minorHAnsi" w:hAnsiTheme="minorHAnsi" w:cstheme="minorHAnsi"/>
                <w:color w:val="FF0000"/>
              </w:rPr>
            </w:pPr>
            <w:r w:rsidRPr="00990165">
              <w:rPr>
                <w:rFonts w:asciiTheme="minorHAnsi" w:hAnsiTheme="minorHAnsi" w:cstheme="minorHAnsi"/>
              </w:rPr>
              <w:t xml:space="preserve">Czas liczony w dniach roboczych od upłynięcia czasu reakcji. </w:t>
            </w:r>
          </w:p>
        </w:tc>
      </w:tr>
    </w:tbl>
    <w:p w:rsidR="0007037E" w:rsidRPr="00990165" w:rsidRDefault="0007037E" w:rsidP="0007037E">
      <w:pPr>
        <w:pStyle w:val="Akapitzlist"/>
        <w:numPr>
          <w:ilvl w:val="0"/>
          <w:numId w:val="4"/>
        </w:numPr>
        <w:spacing w:before="120" w:after="60"/>
        <w:jc w:val="both"/>
        <w:rPr>
          <w:rFonts w:asciiTheme="minorHAnsi" w:hAnsiTheme="minorHAnsi" w:cstheme="minorHAnsi"/>
          <w:lang w:eastAsia="ar-SA"/>
        </w:rPr>
      </w:pPr>
      <w:r w:rsidRPr="00990165">
        <w:rPr>
          <w:rFonts w:asciiTheme="minorHAnsi" w:hAnsiTheme="minorHAnsi" w:cstheme="minorHAnsi"/>
        </w:rPr>
        <w:t xml:space="preserve">Zamawiający wymaga od Wykonawcy elektronicznego systemu zgłoszeń – „Help </w:t>
      </w:r>
      <w:proofErr w:type="spellStart"/>
      <w:r w:rsidRPr="00990165">
        <w:rPr>
          <w:rFonts w:asciiTheme="minorHAnsi" w:hAnsiTheme="minorHAnsi" w:cstheme="minorHAnsi"/>
        </w:rPr>
        <w:t>Desk</w:t>
      </w:r>
      <w:proofErr w:type="spellEnd"/>
      <w:r w:rsidRPr="00990165">
        <w:rPr>
          <w:rFonts w:asciiTheme="minorHAnsi" w:hAnsiTheme="minorHAnsi" w:cstheme="minorHAnsi"/>
        </w:rPr>
        <w:t>”.</w:t>
      </w:r>
      <w:r w:rsidRPr="00990165">
        <w:rPr>
          <w:rFonts w:asciiTheme="minorHAnsi" w:hAnsiTheme="minorHAnsi" w:cstheme="minorHAnsi"/>
          <w:b/>
        </w:rPr>
        <w:t xml:space="preserve"> </w:t>
      </w:r>
      <w:r w:rsidRPr="00990165">
        <w:rPr>
          <w:rFonts w:asciiTheme="minorHAnsi" w:hAnsiTheme="minorHAnsi" w:cstheme="minorHAnsi"/>
        </w:rPr>
        <w:t xml:space="preserve">Wraz z podpisaniem Umowy Zamawiający otrzymuje dane identyfikacyjne (login, hasło) umożliwiające użytkownikom Zamawiającego uwierzytelnienie w systemie „Help </w:t>
      </w:r>
      <w:proofErr w:type="spellStart"/>
      <w:r w:rsidRPr="00990165">
        <w:rPr>
          <w:rFonts w:asciiTheme="minorHAnsi" w:hAnsiTheme="minorHAnsi" w:cstheme="minorHAnsi"/>
        </w:rPr>
        <w:t>Desk</w:t>
      </w:r>
      <w:proofErr w:type="spellEnd"/>
      <w:r w:rsidRPr="00990165">
        <w:rPr>
          <w:rFonts w:asciiTheme="minorHAnsi" w:hAnsiTheme="minorHAnsi" w:cstheme="minorHAnsi"/>
        </w:rPr>
        <w:t>” zwanym dalej „HD” udostępnionym przez Wykonawcę. Wraz z danymi identyfikacyjnymi użytkownikom zostają przyznane w systemie HD odpowiednie uprawnienia adekwatne do pakietu usług subskrybowanych przez Zamawiającego.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pacing w:before="120" w:after="60"/>
        <w:jc w:val="both"/>
        <w:rPr>
          <w:rFonts w:asciiTheme="minorHAnsi" w:hAnsiTheme="minorHAnsi" w:cstheme="minorHAnsi"/>
          <w:lang w:eastAsia="ar-SA"/>
        </w:rPr>
      </w:pPr>
      <w:r w:rsidRPr="00990165">
        <w:rPr>
          <w:rFonts w:asciiTheme="minorHAnsi" w:hAnsiTheme="minorHAnsi" w:cstheme="minorHAnsi"/>
        </w:rPr>
        <w:t>Ewidencja i uzupełnianie Zgłoszenia Serwisowego przez Zamawiającego jest realizowane w systemie HD. Obsługa przez Serwis Zgłoszenia Serwisowego w zależności od usługi jest realizowana w systemie HD lub z wykorzystaniem innych mediów bądź wizyt osobistych, przy czym każdorazowo w HD ewidencjonowany jest status zgłoszenia.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pacing w:before="120" w:after="60"/>
        <w:jc w:val="both"/>
        <w:rPr>
          <w:rFonts w:asciiTheme="minorHAnsi" w:hAnsiTheme="minorHAnsi" w:cstheme="minorHAnsi"/>
          <w:lang w:eastAsia="ar-SA"/>
        </w:rPr>
      </w:pPr>
      <w:r w:rsidRPr="00990165">
        <w:rPr>
          <w:rFonts w:asciiTheme="minorHAnsi" w:hAnsiTheme="minorHAnsi" w:cstheme="minorHAnsi"/>
        </w:rPr>
        <w:t xml:space="preserve">Prace wykonane na rzecz Zamawiającego w ramach opieki serwisowej wraz z ilością roboczogodzin były ewidencjonowane na protokole generowanym automatycznie na podstawie zgłoszeń o statusie „zamknięte” z narzędzia </w:t>
      </w:r>
      <w:proofErr w:type="spellStart"/>
      <w:r w:rsidRPr="00990165">
        <w:rPr>
          <w:rFonts w:asciiTheme="minorHAnsi" w:hAnsiTheme="minorHAnsi" w:cstheme="minorHAnsi"/>
        </w:rPr>
        <w:t>HelpDesk</w:t>
      </w:r>
      <w:proofErr w:type="spellEnd"/>
      <w:r w:rsidRPr="00990165">
        <w:rPr>
          <w:rFonts w:asciiTheme="minorHAnsi" w:hAnsiTheme="minorHAnsi" w:cstheme="minorHAnsi"/>
        </w:rPr>
        <w:t>, który to nie wymaga podpisu ze strony Zamawiającego i Wykonawcy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pacing w:before="120" w:after="60"/>
        <w:jc w:val="both"/>
        <w:rPr>
          <w:rFonts w:asciiTheme="minorHAnsi" w:hAnsiTheme="minorHAnsi" w:cstheme="minorHAnsi"/>
          <w:lang w:eastAsia="ar-SA"/>
        </w:rPr>
      </w:pPr>
      <w:r w:rsidRPr="00990165">
        <w:rPr>
          <w:rFonts w:asciiTheme="minorHAnsi" w:hAnsiTheme="minorHAnsi" w:cstheme="minorHAnsi"/>
        </w:rPr>
        <w:t>W zależności od zakresu uprawnień użytkownika może on zaewidencjonować w systemie HD następujące Zgłoszenia Serwisowe:</w:t>
      </w:r>
    </w:p>
    <w:p w:rsidR="0007037E" w:rsidRPr="00990165" w:rsidRDefault="0007037E" w:rsidP="0007037E">
      <w:pPr>
        <w:numPr>
          <w:ilvl w:val="1"/>
          <w:numId w:val="2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lastRenderedPageBreak/>
        <w:t>błąd Aplikacji,</w:t>
      </w:r>
    </w:p>
    <w:p w:rsidR="0007037E" w:rsidRPr="00990165" w:rsidRDefault="0007037E" w:rsidP="0007037E">
      <w:pPr>
        <w:numPr>
          <w:ilvl w:val="1"/>
          <w:numId w:val="2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awaria,</w:t>
      </w:r>
    </w:p>
    <w:p w:rsidR="0007037E" w:rsidRPr="00990165" w:rsidRDefault="0007037E" w:rsidP="0007037E">
      <w:pPr>
        <w:numPr>
          <w:ilvl w:val="1"/>
          <w:numId w:val="2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zapotrzebowanie na udzielenie Konsultacji,</w:t>
      </w:r>
    </w:p>
    <w:p w:rsidR="0007037E" w:rsidRPr="00990165" w:rsidRDefault="0007037E" w:rsidP="0007037E">
      <w:pPr>
        <w:numPr>
          <w:ilvl w:val="1"/>
          <w:numId w:val="2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zapotrzebowanie na udzielenie Konsultacji telefonicznej,</w:t>
      </w:r>
    </w:p>
    <w:p w:rsidR="0007037E" w:rsidRPr="00990165" w:rsidRDefault="0007037E" w:rsidP="0007037E">
      <w:pPr>
        <w:numPr>
          <w:ilvl w:val="1"/>
          <w:numId w:val="2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zapotrzebowanie na wizytę Konsultanta,</w:t>
      </w:r>
    </w:p>
    <w:p w:rsidR="0007037E" w:rsidRPr="00990165" w:rsidRDefault="0007037E" w:rsidP="0007037E">
      <w:pPr>
        <w:numPr>
          <w:ilvl w:val="1"/>
          <w:numId w:val="2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zapotrzebowanie zaczytania umowy z NFZ,  </w:t>
      </w:r>
    </w:p>
    <w:p w:rsidR="0007037E" w:rsidRPr="00990165" w:rsidRDefault="0007037E" w:rsidP="0007037E">
      <w:pPr>
        <w:numPr>
          <w:ilvl w:val="1"/>
          <w:numId w:val="2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zapotrzebowanie uaktualnienia Aplikacji,</w:t>
      </w:r>
    </w:p>
    <w:p w:rsidR="0007037E" w:rsidRPr="00990165" w:rsidRDefault="0007037E" w:rsidP="0007037E">
      <w:pPr>
        <w:numPr>
          <w:ilvl w:val="1"/>
          <w:numId w:val="2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zapotrzebowanie na usługę konserwacji,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Ewidencja Zgłoszenia Serwisowego odbywa się poprzez naniesienie przez użytkownika do systemu HD wszystkich niezbędnych dla danego zgłoszenia informacji. Po zaewidencjonowaniu przez użytkownika Zgłoszenia Serwisowego system HD nadaje mu status „nowe”.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Każde zgłoszenie serwisowe obejmować może wyłącznie jeden temat do rozwiązania. W przypadku, gdy zgłoszenie obejmuje kilka tematów Wykonawca może odrzucić takie zgłoszenie lub rozdzielić je na kilka zgłoszeń.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Po wstępnej weryfikacji kompletności oraz formy Zgłoszenia Serwisowego zostaje ono przypisane do właściwego Konsultanta Serwisu. Jednocześnie, nie później niż w czasie reakcji przewidzianym dla subskrybowanego przez Zamawiającego wariantu warunków pracy serwisu w systemie HD zostaje zgłoszeniu nadany unikalny numer oraz status „podjęte”. 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W przypadku ustąpienia okoliczności, powodujących przesłanie zgłoszenia do systemu Help </w:t>
      </w:r>
      <w:proofErr w:type="spellStart"/>
      <w:r w:rsidRPr="00990165">
        <w:rPr>
          <w:rFonts w:asciiTheme="minorHAnsi" w:hAnsiTheme="minorHAnsi" w:cstheme="minorHAnsi"/>
        </w:rPr>
        <w:t>Desk</w:t>
      </w:r>
      <w:proofErr w:type="spellEnd"/>
      <w:r w:rsidRPr="00990165">
        <w:rPr>
          <w:rFonts w:asciiTheme="minorHAnsi" w:hAnsiTheme="minorHAnsi" w:cstheme="minorHAnsi"/>
        </w:rPr>
        <w:t xml:space="preserve"> użytkownik może je anulować. Zgłoszenie takie od momentu anulowania nie będzie dalej obsługiwane przez pracowników Wykonawcy.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statusów: </w:t>
      </w:r>
    </w:p>
    <w:p w:rsidR="0007037E" w:rsidRPr="00990165" w:rsidRDefault="0007037E" w:rsidP="0007037E">
      <w:pPr>
        <w:numPr>
          <w:ilvl w:val="1"/>
          <w:numId w:val="3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nowe, </w:t>
      </w:r>
    </w:p>
    <w:p w:rsidR="0007037E" w:rsidRPr="00990165" w:rsidRDefault="0007037E" w:rsidP="0007037E">
      <w:pPr>
        <w:numPr>
          <w:ilvl w:val="1"/>
          <w:numId w:val="3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podjęte, </w:t>
      </w:r>
    </w:p>
    <w:p w:rsidR="0007037E" w:rsidRPr="00990165" w:rsidRDefault="0007037E" w:rsidP="0007037E">
      <w:pPr>
        <w:numPr>
          <w:ilvl w:val="1"/>
          <w:numId w:val="3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aktywne, </w:t>
      </w:r>
    </w:p>
    <w:p w:rsidR="0007037E" w:rsidRPr="00990165" w:rsidRDefault="0007037E" w:rsidP="0007037E">
      <w:pPr>
        <w:numPr>
          <w:ilvl w:val="1"/>
          <w:numId w:val="3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odrzucone, </w:t>
      </w:r>
    </w:p>
    <w:p w:rsidR="0007037E" w:rsidRPr="00990165" w:rsidRDefault="0007037E" w:rsidP="0007037E">
      <w:pPr>
        <w:numPr>
          <w:ilvl w:val="1"/>
          <w:numId w:val="3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 xml:space="preserve">zrealizowane, </w:t>
      </w:r>
    </w:p>
    <w:p w:rsidR="0007037E" w:rsidRPr="00990165" w:rsidRDefault="0007037E" w:rsidP="0007037E">
      <w:pPr>
        <w:numPr>
          <w:ilvl w:val="1"/>
          <w:numId w:val="3"/>
        </w:numPr>
        <w:spacing w:after="60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zamknięte.</w:t>
      </w:r>
    </w:p>
    <w:p w:rsidR="0007037E" w:rsidRPr="00990165" w:rsidRDefault="0007037E" w:rsidP="0007037E">
      <w:pPr>
        <w:pStyle w:val="Akapitzlist1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  <w:lang w:eastAsia="ar-SA"/>
        </w:rPr>
        <w:t xml:space="preserve">Przyjmowanie zgłoszeń następuje poprzez narzędzie Helpdesk, a w przypadku braku dostępności narzędzia </w:t>
      </w:r>
      <w:proofErr w:type="spellStart"/>
      <w:r w:rsidRPr="00990165">
        <w:rPr>
          <w:rFonts w:asciiTheme="minorHAnsi" w:hAnsiTheme="minorHAnsi" w:cstheme="minorHAnsi"/>
          <w:sz w:val="20"/>
          <w:szCs w:val="20"/>
          <w:lang w:eastAsia="ar-SA"/>
        </w:rPr>
        <w:t>HelpDesk</w:t>
      </w:r>
      <w:proofErr w:type="spellEnd"/>
      <w:r w:rsidRPr="00990165">
        <w:rPr>
          <w:rFonts w:asciiTheme="minorHAnsi" w:hAnsiTheme="minorHAnsi" w:cstheme="minorHAnsi"/>
          <w:sz w:val="20"/>
          <w:szCs w:val="20"/>
          <w:lang w:eastAsia="ar-SA"/>
        </w:rPr>
        <w:t xml:space="preserve"> za pomocą telefonu bądź e-maila.</w:t>
      </w:r>
    </w:p>
    <w:p w:rsidR="0007037E" w:rsidRPr="00990165" w:rsidRDefault="0007037E" w:rsidP="0007037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90165">
        <w:rPr>
          <w:rFonts w:asciiTheme="minorHAnsi" w:hAnsiTheme="minorHAnsi" w:cstheme="minorHAnsi"/>
        </w:rPr>
        <w:t>Zamawiający wymaga aby usługi stanowiące przedmiot zamówienia były wykonywane w sposób należyty, profesjonalny i terminowy.</w:t>
      </w:r>
    </w:p>
    <w:p w:rsidR="005324AC" w:rsidRPr="00990165" w:rsidRDefault="005324AC">
      <w:pPr>
        <w:rPr>
          <w:rFonts w:asciiTheme="minorHAnsi" w:hAnsiTheme="minorHAnsi" w:cstheme="minorHAnsi"/>
        </w:rPr>
      </w:pPr>
    </w:p>
    <w:p w:rsidR="00343A7A" w:rsidRPr="00990165" w:rsidRDefault="00343A7A" w:rsidP="00343A7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3A7A" w:rsidRPr="00990165" w:rsidRDefault="00990165" w:rsidP="00343A7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90165">
        <w:rPr>
          <w:rFonts w:asciiTheme="minorHAnsi" w:hAnsiTheme="minorHAnsi" w:cstheme="minorHAnsi"/>
          <w:b/>
          <w:sz w:val="20"/>
          <w:szCs w:val="20"/>
        </w:rPr>
        <w:t>ZAKRES USŁUG NADZORU AUTORSKIEGO:</w:t>
      </w:r>
    </w:p>
    <w:p w:rsidR="00343A7A" w:rsidRPr="00990165" w:rsidRDefault="00343A7A" w:rsidP="00343A7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 xml:space="preserve">1. </w:t>
      </w:r>
      <w:r w:rsidR="000833EB">
        <w:rPr>
          <w:rFonts w:asciiTheme="minorHAnsi" w:hAnsiTheme="minorHAnsi" w:cstheme="minorHAnsi"/>
          <w:sz w:val="20"/>
          <w:szCs w:val="20"/>
        </w:rPr>
        <w:t>D</w:t>
      </w:r>
      <w:r w:rsidRPr="00990165">
        <w:rPr>
          <w:rFonts w:asciiTheme="minorHAnsi" w:hAnsiTheme="minorHAnsi" w:cstheme="minorHAnsi"/>
          <w:sz w:val="20"/>
          <w:szCs w:val="20"/>
        </w:rPr>
        <w:t>ostarczenie przez Wykonawcę poprawionych i nowych wersji dostarczonego w niniejszym postępowaniu systemu</w:t>
      </w:r>
    </w:p>
    <w:p w:rsidR="00343A7A" w:rsidRPr="00990165" w:rsidRDefault="00343A7A" w:rsidP="00343A7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 xml:space="preserve">2. </w:t>
      </w:r>
      <w:r w:rsidR="000833EB">
        <w:rPr>
          <w:rFonts w:asciiTheme="minorHAnsi" w:hAnsiTheme="minorHAnsi" w:cstheme="minorHAnsi"/>
          <w:sz w:val="20"/>
          <w:szCs w:val="20"/>
        </w:rPr>
        <w:t>N</w:t>
      </w:r>
      <w:r w:rsidRPr="00990165">
        <w:rPr>
          <w:rFonts w:asciiTheme="minorHAnsi" w:hAnsiTheme="minorHAnsi" w:cstheme="minorHAnsi"/>
          <w:sz w:val="20"/>
          <w:szCs w:val="20"/>
        </w:rPr>
        <w:t xml:space="preserve">abycie przez Zamawiającego prawa do eksploatacji nowych wersji dostarczonego systemu oraz dostarczanie Zamawiającemu wszystkich nowych wersji Systemu  w okresie realizacji niniejszej umowy, </w:t>
      </w:r>
    </w:p>
    <w:p w:rsidR="00343A7A" w:rsidRPr="00990165" w:rsidRDefault="00343A7A" w:rsidP="00343A7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 xml:space="preserve">3. </w:t>
      </w:r>
      <w:r w:rsidR="000833EB">
        <w:rPr>
          <w:rFonts w:asciiTheme="minorHAnsi" w:hAnsiTheme="minorHAnsi" w:cstheme="minorHAnsi"/>
          <w:sz w:val="20"/>
          <w:szCs w:val="20"/>
        </w:rPr>
        <w:t>P</w:t>
      </w:r>
      <w:r w:rsidRPr="00990165">
        <w:rPr>
          <w:rFonts w:asciiTheme="minorHAnsi" w:hAnsiTheme="minorHAnsi" w:cstheme="minorHAnsi"/>
          <w:sz w:val="20"/>
          <w:szCs w:val="20"/>
        </w:rPr>
        <w:t>race mające na celu poszerzenie funkcjonalności Systemu, jak również dostosowania go do zmian czynników zewnętrznych będących efektem nowelizacji uwarunkowań prawnych wraz z utrzymaniem dotychczasowych funkcjonalności systemu</w:t>
      </w:r>
    </w:p>
    <w:p w:rsidR="00343A7A" w:rsidRPr="00990165" w:rsidRDefault="00343A7A" w:rsidP="00343A7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 xml:space="preserve">d) prowadzenie rejestru zgłaszanych przez użytkowników błędów krytycznych i zwykłych, </w:t>
      </w:r>
    </w:p>
    <w:p w:rsidR="00343A7A" w:rsidRDefault="00343A7A" w:rsidP="00343A7A">
      <w:pPr>
        <w:pStyle w:val="Default"/>
        <w:spacing w:after="22"/>
        <w:rPr>
          <w:rFonts w:asciiTheme="minorHAnsi" w:hAnsiTheme="minorHAnsi" w:cstheme="minorHAnsi"/>
          <w:sz w:val="20"/>
          <w:szCs w:val="20"/>
        </w:rPr>
      </w:pPr>
      <w:r w:rsidRPr="00990165">
        <w:rPr>
          <w:rFonts w:asciiTheme="minorHAnsi" w:hAnsiTheme="minorHAnsi" w:cstheme="minorHAnsi"/>
          <w:sz w:val="20"/>
          <w:szCs w:val="20"/>
        </w:rPr>
        <w:t>4. Wykonywanie prac z zakresu nadzoru autorskiego i opieki serwisowej przez ____ miesięcy liczone od daty podpisania umowy</w:t>
      </w:r>
      <w:r w:rsidR="000833EB">
        <w:rPr>
          <w:rFonts w:asciiTheme="minorHAnsi" w:hAnsiTheme="minorHAnsi" w:cstheme="minorHAnsi"/>
          <w:sz w:val="20"/>
          <w:szCs w:val="20"/>
        </w:rPr>
        <w:t>.</w:t>
      </w:r>
    </w:p>
    <w:p w:rsidR="000833EB" w:rsidRDefault="000833EB" w:rsidP="00343A7A">
      <w:pPr>
        <w:pStyle w:val="Default"/>
        <w:spacing w:after="22"/>
        <w:rPr>
          <w:rFonts w:asciiTheme="minorHAnsi" w:hAnsiTheme="minorHAnsi" w:cstheme="minorHAnsi"/>
          <w:sz w:val="20"/>
          <w:szCs w:val="20"/>
        </w:rPr>
      </w:pPr>
    </w:p>
    <w:p w:rsidR="000833EB" w:rsidRPr="0080098B" w:rsidRDefault="000833EB" w:rsidP="00343A7A">
      <w:pPr>
        <w:pStyle w:val="Default"/>
        <w:spacing w:after="22"/>
        <w:rPr>
          <w:rFonts w:asciiTheme="minorHAnsi" w:hAnsiTheme="minorHAnsi" w:cstheme="minorHAnsi"/>
          <w:b/>
          <w:sz w:val="20"/>
          <w:szCs w:val="20"/>
        </w:rPr>
      </w:pPr>
      <w:r w:rsidRPr="0080098B">
        <w:rPr>
          <w:rFonts w:asciiTheme="minorHAnsi" w:hAnsiTheme="minorHAnsi" w:cstheme="minorHAnsi"/>
          <w:b/>
          <w:sz w:val="20"/>
          <w:szCs w:val="20"/>
        </w:rPr>
        <w:t>ZAKRES USŁUG SZKOLENIOWYCH:</w:t>
      </w:r>
    </w:p>
    <w:p w:rsidR="000833EB" w:rsidRPr="0080098B" w:rsidRDefault="0080098B" w:rsidP="000833EB">
      <w:pPr>
        <w:rPr>
          <w:rFonts w:ascii="Calibri" w:hAnsi="Calibri" w:cs="Calibri"/>
          <w:b/>
          <w:bCs/>
          <w:color w:val="000000"/>
          <w:szCs w:val="22"/>
        </w:rPr>
      </w:pPr>
      <w:r w:rsidRPr="0080098B">
        <w:rPr>
          <w:rFonts w:ascii="Calibri" w:hAnsi="Calibri" w:cs="Calibri"/>
          <w:color w:val="000000"/>
          <w:szCs w:val="22"/>
        </w:rPr>
        <w:t xml:space="preserve">1. </w:t>
      </w:r>
      <w:r w:rsidR="000833EB" w:rsidRPr="000833EB">
        <w:rPr>
          <w:rFonts w:ascii="Calibri" w:hAnsi="Calibri" w:cs="Calibri"/>
          <w:color w:val="000000"/>
          <w:szCs w:val="22"/>
        </w:rPr>
        <w:t xml:space="preserve">Szkolenia z zakresu administrowania Oprogramowaniem Aplikacyjnym – szkolenia dla </w:t>
      </w:r>
      <w:r w:rsidRPr="0080098B">
        <w:rPr>
          <w:rFonts w:ascii="Calibri" w:hAnsi="Calibri" w:cs="Calibri"/>
          <w:color w:val="000000"/>
          <w:szCs w:val="22"/>
        </w:rPr>
        <w:t>1</w:t>
      </w:r>
      <w:r w:rsidR="000833EB" w:rsidRPr="000833EB">
        <w:rPr>
          <w:rFonts w:ascii="Calibri" w:hAnsi="Calibri" w:cs="Calibri"/>
          <w:color w:val="000000"/>
          <w:szCs w:val="22"/>
        </w:rPr>
        <w:t xml:space="preserve"> administrator</w:t>
      </w:r>
      <w:r>
        <w:rPr>
          <w:rFonts w:ascii="Calibri" w:hAnsi="Calibri" w:cs="Calibri"/>
          <w:color w:val="000000"/>
          <w:szCs w:val="22"/>
        </w:rPr>
        <w:t>a</w:t>
      </w:r>
      <w:r w:rsidR="000833EB" w:rsidRPr="000833EB">
        <w:rPr>
          <w:rFonts w:ascii="Calibri" w:hAnsi="Calibri" w:cs="Calibri"/>
          <w:color w:val="000000"/>
          <w:szCs w:val="22"/>
        </w:rPr>
        <w:t xml:space="preserve"> – zarządzanie oprogramowaniem/modułami </w:t>
      </w:r>
      <w:r w:rsidRPr="0080098B">
        <w:rPr>
          <w:rFonts w:ascii="Calibri" w:hAnsi="Calibri" w:cs="Calibri"/>
          <w:color w:val="000000"/>
          <w:szCs w:val="22"/>
        </w:rPr>
        <w:t>dostarczanymi</w:t>
      </w:r>
      <w:r>
        <w:rPr>
          <w:rFonts w:ascii="Calibri" w:hAnsi="Calibri" w:cs="Calibri"/>
          <w:color w:val="000000"/>
          <w:szCs w:val="22"/>
        </w:rPr>
        <w:t xml:space="preserve"> w niniejszym postępowaniu</w:t>
      </w:r>
      <w:r w:rsidR="000833EB" w:rsidRPr="000833EB">
        <w:rPr>
          <w:rFonts w:ascii="Calibri" w:hAnsi="Calibri" w:cs="Calibri"/>
          <w:color w:val="000000"/>
          <w:szCs w:val="22"/>
        </w:rPr>
        <w:br/>
      </w:r>
      <w:r w:rsidRPr="0080098B">
        <w:rPr>
          <w:rFonts w:ascii="Calibri" w:hAnsi="Calibri" w:cs="Calibri"/>
          <w:color w:val="000000"/>
          <w:szCs w:val="22"/>
        </w:rPr>
        <w:t>2.</w:t>
      </w:r>
      <w:r w:rsidR="000833EB" w:rsidRPr="000833EB">
        <w:rPr>
          <w:rFonts w:ascii="Calibri" w:hAnsi="Calibri" w:cs="Calibri"/>
          <w:color w:val="000000"/>
          <w:szCs w:val="22"/>
        </w:rPr>
        <w:t xml:space="preserve">Szkolenia z zakresu eksploatacji </w:t>
      </w:r>
      <w:r w:rsidRPr="0080098B">
        <w:rPr>
          <w:rFonts w:ascii="Calibri" w:hAnsi="Calibri" w:cs="Calibri"/>
          <w:color w:val="000000"/>
          <w:szCs w:val="22"/>
        </w:rPr>
        <w:t>dostarczanego</w:t>
      </w:r>
      <w:r>
        <w:rPr>
          <w:rFonts w:ascii="Calibri" w:hAnsi="Calibri" w:cs="Calibri"/>
          <w:color w:val="000000"/>
          <w:szCs w:val="22"/>
        </w:rPr>
        <w:t xml:space="preserve"> systemu</w:t>
      </w:r>
      <w:r w:rsidR="000833EB" w:rsidRPr="000833EB">
        <w:rPr>
          <w:rFonts w:ascii="Calibri" w:hAnsi="Calibri" w:cs="Calibri"/>
          <w:color w:val="000000"/>
          <w:szCs w:val="22"/>
        </w:rPr>
        <w:t xml:space="preserve"> – szkolenia dla minimum 12 osób w tym </w:t>
      </w:r>
      <w:r>
        <w:rPr>
          <w:rFonts w:ascii="Calibri" w:hAnsi="Calibri" w:cs="Calibri"/>
          <w:color w:val="000000"/>
          <w:szCs w:val="22"/>
        </w:rPr>
        <w:t xml:space="preserve">1 </w:t>
      </w:r>
      <w:r>
        <w:rPr>
          <w:rFonts w:ascii="Calibri" w:hAnsi="Calibri" w:cs="Calibri"/>
          <w:color w:val="000000"/>
          <w:szCs w:val="22"/>
        </w:rPr>
        <w:lastRenderedPageBreak/>
        <w:t>administratora</w:t>
      </w:r>
      <w:r w:rsidR="000833EB" w:rsidRPr="000833EB">
        <w:rPr>
          <w:rFonts w:ascii="Calibri" w:hAnsi="Calibri" w:cs="Calibri"/>
          <w:color w:val="000000"/>
          <w:szCs w:val="22"/>
        </w:rPr>
        <w:br/>
      </w:r>
      <w:r w:rsidR="000833EB" w:rsidRPr="000833EB">
        <w:rPr>
          <w:rFonts w:ascii="Calibri" w:hAnsi="Calibri" w:cs="Calibri"/>
          <w:color w:val="000000"/>
          <w:szCs w:val="22"/>
        </w:rPr>
        <w:br/>
      </w:r>
      <w:r w:rsidR="000833EB" w:rsidRPr="000833EB">
        <w:rPr>
          <w:rFonts w:ascii="Calibri" w:hAnsi="Calibri" w:cs="Calibri"/>
          <w:bCs/>
          <w:color w:val="000000"/>
          <w:szCs w:val="22"/>
        </w:rPr>
        <w:t>Wymagania ogólne dotyczące szkoleń:</w:t>
      </w:r>
      <w:r w:rsidR="000833EB" w:rsidRPr="000833EB">
        <w:rPr>
          <w:rFonts w:ascii="Calibri" w:hAnsi="Calibri" w:cs="Calibri"/>
          <w:color w:val="000000"/>
          <w:szCs w:val="22"/>
        </w:rPr>
        <w:br/>
        <w:t xml:space="preserve">a) W ramach szkoleń (podczas wdrożenia poszczególnych zadań) przekazana zostanie przez Wykonawcę użytkownikom pełna wiedza niezbędna do poprawnego użytkowania i administrowania </w:t>
      </w:r>
      <w:r>
        <w:rPr>
          <w:rFonts w:ascii="Calibri" w:hAnsi="Calibri" w:cs="Calibri"/>
          <w:color w:val="000000"/>
          <w:szCs w:val="22"/>
        </w:rPr>
        <w:t>nad dostarczanym systemem</w:t>
      </w:r>
      <w:r w:rsidR="000833EB" w:rsidRPr="000833EB">
        <w:rPr>
          <w:rFonts w:ascii="Calibri" w:hAnsi="Calibri" w:cs="Calibri"/>
          <w:color w:val="000000"/>
          <w:szCs w:val="22"/>
        </w:rPr>
        <w:br/>
        <w:t>b) Szkolenia nie mogą odbywać się w grupach większych niż 10 osób.</w:t>
      </w:r>
      <w:r w:rsidR="000833EB" w:rsidRPr="000833EB">
        <w:rPr>
          <w:rFonts w:ascii="Calibri" w:hAnsi="Calibri" w:cs="Calibri"/>
          <w:color w:val="000000"/>
          <w:szCs w:val="22"/>
        </w:rPr>
        <w:br/>
        <w:t>c) Wykonawca jest zobowiązany do przeszkolenia osób wskazanych przez Zamawiającego podczas wdrożenia.</w:t>
      </w:r>
      <w:r w:rsidR="000833EB" w:rsidRPr="000833EB">
        <w:rPr>
          <w:rFonts w:ascii="Calibri" w:hAnsi="Calibri" w:cs="Calibri"/>
          <w:color w:val="000000"/>
          <w:szCs w:val="22"/>
        </w:rPr>
        <w:br/>
        <w:t>d) Szkolenia grupowe winny się odbywać w podziale na grupy zawodowe, a tym samym w podziale na poszczególne funkcjonalności modułów</w:t>
      </w:r>
      <w:r w:rsidRPr="0080098B">
        <w:rPr>
          <w:rFonts w:ascii="Calibri" w:hAnsi="Calibri" w:cs="Calibri"/>
          <w:color w:val="000000"/>
          <w:szCs w:val="22"/>
        </w:rPr>
        <w:t xml:space="preserve"> dostarczanego</w:t>
      </w:r>
      <w:r w:rsidR="000833EB" w:rsidRPr="000833EB">
        <w:rPr>
          <w:rFonts w:ascii="Calibri" w:hAnsi="Calibri" w:cs="Calibri"/>
          <w:color w:val="000000"/>
          <w:szCs w:val="22"/>
        </w:rPr>
        <w:t xml:space="preserve"> systemu </w:t>
      </w:r>
      <w:r w:rsidR="000833EB" w:rsidRPr="000833EB">
        <w:rPr>
          <w:rFonts w:ascii="Calibri" w:hAnsi="Calibri" w:cs="Calibri"/>
          <w:color w:val="000000"/>
          <w:szCs w:val="22"/>
        </w:rPr>
        <w:br/>
        <w:t>e) Czas szkolenia z danego zadania dla danej grupy zawodowej powinien uwzględniać stopień skomplikowania realizowanego modułu.</w:t>
      </w:r>
      <w:r w:rsidR="000833EB" w:rsidRPr="000833EB">
        <w:rPr>
          <w:rFonts w:ascii="Calibri" w:hAnsi="Calibri" w:cs="Calibri"/>
          <w:color w:val="000000"/>
          <w:szCs w:val="22"/>
        </w:rPr>
        <w:br/>
        <w:t>f) Wykonawca po podpisaniu umowy dostarczy harmonogram szkoleń do akceptacji Zamawiającego.</w:t>
      </w:r>
    </w:p>
    <w:p w:rsidR="0007037E" w:rsidRPr="00990165" w:rsidRDefault="0007037E">
      <w:pPr>
        <w:rPr>
          <w:rFonts w:asciiTheme="minorHAnsi" w:hAnsiTheme="minorHAnsi" w:cstheme="minorHAnsi"/>
        </w:rPr>
      </w:pPr>
    </w:p>
    <w:sectPr w:rsidR="0007037E" w:rsidRPr="0099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2D3"/>
    <w:multiLevelType w:val="hybridMultilevel"/>
    <w:tmpl w:val="29306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05F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64C92"/>
    <w:multiLevelType w:val="hybridMultilevel"/>
    <w:tmpl w:val="83CA4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732D8"/>
    <w:multiLevelType w:val="multilevel"/>
    <w:tmpl w:val="812610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EF3DD5"/>
    <w:multiLevelType w:val="multilevel"/>
    <w:tmpl w:val="ABA8F0E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6F34B9"/>
    <w:multiLevelType w:val="hybridMultilevel"/>
    <w:tmpl w:val="2E5E1756"/>
    <w:lvl w:ilvl="0" w:tplc="04150005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0963"/>
    <w:multiLevelType w:val="hybridMultilevel"/>
    <w:tmpl w:val="76F6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05F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7E"/>
    <w:rsid w:val="0007037E"/>
    <w:rsid w:val="000833EB"/>
    <w:rsid w:val="00343A7A"/>
    <w:rsid w:val="005324AC"/>
    <w:rsid w:val="007F74C1"/>
    <w:rsid w:val="0080098B"/>
    <w:rsid w:val="009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D97E"/>
  <w15:chartTrackingRefBased/>
  <w15:docId w15:val="{AEB45F6A-4764-46AC-A836-87DB2E1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7037E"/>
    <w:pPr>
      <w:keepNext/>
      <w:numPr>
        <w:ilvl w:val="12"/>
      </w:numPr>
      <w:ind w:left="283" w:hanging="283"/>
      <w:outlineLvl w:val="3"/>
    </w:pPr>
    <w:rPr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7037E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Legenda">
    <w:name w:val="caption"/>
    <w:basedOn w:val="Normalny"/>
    <w:qFormat/>
    <w:rsid w:val="0007037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7037E"/>
    <w:pPr>
      <w:ind w:left="720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7037E"/>
    <w:pPr>
      <w:ind w:left="720"/>
      <w:contextualSpacing/>
    </w:pPr>
  </w:style>
  <w:style w:type="paragraph" w:customStyle="1" w:styleId="Default">
    <w:name w:val="Default"/>
    <w:rsid w:val="00343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986</Words>
  <Characters>5917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2018-08-27T19:35:00Z</dcterms:created>
  <dcterms:modified xsi:type="dcterms:W3CDTF">2018-08-28T13:57:00Z</dcterms:modified>
</cp:coreProperties>
</file>